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86" w:rsidRDefault="00845B86">
      <w:pPr>
        <w:pStyle w:val="Corpodetexto"/>
        <w:spacing w:before="2"/>
        <w:rPr>
          <w:rFonts w:ascii="Times New Roman"/>
          <w:sz w:val="12"/>
        </w:rPr>
      </w:pPr>
    </w:p>
    <w:p w:rsidR="004E07A3" w:rsidRDefault="005415A1" w:rsidP="00974944">
      <w:pPr>
        <w:pStyle w:val="Corpodetexto"/>
        <w:spacing w:before="239" w:after="240"/>
        <w:ind w:left="220" w:right="133"/>
        <w:jc w:val="both"/>
        <w:rPr>
          <w:rFonts w:ascii="Arial" w:hAnsi="Arial" w:cs="Arial"/>
          <w:sz w:val="22"/>
          <w:szCs w:val="22"/>
        </w:rPr>
      </w:pPr>
      <w:r>
        <w:rPr>
          <w:rFonts w:ascii="Arial" w:hAnsi="Arial" w:cs="Arial"/>
          <w:noProof/>
          <w:sz w:val="22"/>
          <w:szCs w:val="22"/>
          <w:lang w:val="pt-BR" w:eastAsia="pt-BR"/>
        </w:rPr>
        <w:pict>
          <v:shapetype id="_x0000_t202" coordsize="21600,21600" o:spt="202" path="m,l,21600r21600,l21600,xe">
            <v:stroke joinstyle="miter"/>
            <v:path gradientshapeok="t" o:connecttype="rect"/>
          </v:shapetype>
          <v:shape id="_x0000_s1030" type="#_x0000_t202" style="position:absolute;left:0;text-align:left;margin-left:16.25pt;margin-top:9.8pt;width:484.5pt;height:205pt;z-index:487592448;mso-width-relative:margin;mso-height-relative:margin">
            <v:textbox>
              <w:txbxContent>
                <w:p w:rsidR="003512B2" w:rsidRDefault="003512B2" w:rsidP="00B90EB5">
                  <w:pPr>
                    <w:pStyle w:val="Heading1"/>
                    <w:spacing w:after="240"/>
                    <w:ind w:left="0"/>
                    <w:jc w:val="center"/>
                    <w:rPr>
                      <w:sz w:val="18"/>
                      <w:szCs w:val="18"/>
                      <w:u w:val="none"/>
                    </w:rPr>
                  </w:pPr>
                </w:p>
                <w:p w:rsidR="003512B2" w:rsidRPr="00B90EB5" w:rsidRDefault="003512B2" w:rsidP="00B90EB5">
                  <w:pPr>
                    <w:pStyle w:val="Heading1"/>
                    <w:spacing w:after="240"/>
                    <w:ind w:left="0"/>
                    <w:jc w:val="center"/>
                    <w:rPr>
                      <w:sz w:val="18"/>
                      <w:szCs w:val="18"/>
                      <w:u w:val="none"/>
                    </w:rPr>
                  </w:pPr>
                  <w:r w:rsidRPr="00B90EB5">
                    <w:rPr>
                      <w:sz w:val="18"/>
                      <w:szCs w:val="18"/>
                      <w:u w:val="none"/>
                    </w:rPr>
                    <w:t xml:space="preserve">PROCESSO ADMINISTRATIVO N. </w:t>
                  </w:r>
                  <w:r>
                    <w:rPr>
                      <w:sz w:val="18"/>
                      <w:szCs w:val="18"/>
                      <w:u w:val="none"/>
                    </w:rPr>
                    <w:t>1.442 de 13 de abril</w:t>
                  </w:r>
                  <w:r w:rsidRPr="00B90EB5">
                    <w:rPr>
                      <w:sz w:val="18"/>
                      <w:szCs w:val="18"/>
                      <w:u w:val="none"/>
                    </w:rPr>
                    <w:t xml:space="preserve"> de 2026.</w:t>
                  </w:r>
                </w:p>
                <w:p w:rsidR="003512B2" w:rsidRPr="00B90EB5" w:rsidRDefault="003512B2" w:rsidP="00B90EB5">
                  <w:pPr>
                    <w:pStyle w:val="Heading1"/>
                    <w:spacing w:after="240"/>
                    <w:ind w:left="0"/>
                    <w:jc w:val="center"/>
                    <w:rPr>
                      <w:b w:val="0"/>
                      <w:sz w:val="18"/>
                      <w:szCs w:val="18"/>
                      <w:u w:val="none"/>
                    </w:rPr>
                  </w:pPr>
                  <w:r w:rsidRPr="00B90EB5">
                    <w:rPr>
                      <w:sz w:val="18"/>
                      <w:szCs w:val="18"/>
                      <w:u w:val="none"/>
                    </w:rPr>
                    <w:t xml:space="preserve">PROCESSO LICITATÓRIO Nº </w:t>
                  </w:r>
                  <w:r w:rsidR="000D27B7">
                    <w:rPr>
                      <w:sz w:val="18"/>
                      <w:szCs w:val="18"/>
                      <w:u w:val="none"/>
                    </w:rPr>
                    <w:t>21.</w:t>
                  </w:r>
                  <w:r w:rsidRPr="00B90EB5">
                    <w:rPr>
                      <w:sz w:val="18"/>
                      <w:szCs w:val="18"/>
                      <w:u w:val="none"/>
                    </w:rPr>
                    <w:t>2026</w:t>
                  </w:r>
                </w:p>
                <w:p w:rsidR="003512B2" w:rsidRPr="00B90EB5" w:rsidRDefault="003512B2" w:rsidP="00B90EB5">
                  <w:pPr>
                    <w:spacing w:after="240"/>
                    <w:jc w:val="center"/>
                    <w:rPr>
                      <w:rFonts w:ascii="Arial" w:hAnsi="Arial" w:cs="Arial"/>
                      <w:b/>
                      <w:sz w:val="18"/>
                      <w:szCs w:val="18"/>
                    </w:rPr>
                  </w:pPr>
                  <w:r w:rsidRPr="00B90EB5">
                    <w:rPr>
                      <w:rFonts w:ascii="Arial" w:hAnsi="Arial" w:cs="Arial"/>
                      <w:b/>
                      <w:sz w:val="18"/>
                      <w:szCs w:val="18"/>
                    </w:rPr>
                    <w:t>CONCORRÊNCIA ELETRÔNICA</w:t>
                  </w:r>
                  <w:r w:rsidRPr="00B90EB5">
                    <w:rPr>
                      <w:rFonts w:ascii="Arial" w:hAnsi="Arial" w:cs="Arial"/>
                      <w:b/>
                      <w:spacing w:val="-3"/>
                      <w:sz w:val="18"/>
                      <w:szCs w:val="18"/>
                    </w:rPr>
                    <w:t xml:space="preserve"> </w:t>
                  </w:r>
                  <w:r w:rsidRPr="00B90EB5">
                    <w:rPr>
                      <w:rFonts w:ascii="Arial" w:hAnsi="Arial" w:cs="Arial"/>
                      <w:b/>
                      <w:sz w:val="18"/>
                      <w:szCs w:val="18"/>
                    </w:rPr>
                    <w:t>Nº</w:t>
                  </w:r>
                  <w:r w:rsidRPr="00B90EB5">
                    <w:rPr>
                      <w:rFonts w:ascii="Arial" w:hAnsi="Arial" w:cs="Arial"/>
                      <w:b/>
                      <w:spacing w:val="-4"/>
                      <w:sz w:val="18"/>
                      <w:szCs w:val="18"/>
                    </w:rPr>
                    <w:t xml:space="preserve"> </w:t>
                  </w:r>
                  <w:r w:rsidR="000D27B7">
                    <w:rPr>
                      <w:rFonts w:ascii="Arial" w:hAnsi="Arial" w:cs="Arial"/>
                      <w:b/>
                      <w:spacing w:val="-4"/>
                      <w:sz w:val="18"/>
                      <w:szCs w:val="18"/>
                    </w:rPr>
                    <w:t>01.</w:t>
                  </w:r>
                  <w:r w:rsidRPr="00B90EB5">
                    <w:rPr>
                      <w:rFonts w:ascii="Arial" w:hAnsi="Arial" w:cs="Arial"/>
                      <w:b/>
                      <w:sz w:val="18"/>
                      <w:szCs w:val="18"/>
                    </w:rPr>
                    <w:t>2026</w:t>
                  </w:r>
                </w:p>
                <w:p w:rsidR="000D27B7" w:rsidRDefault="003512B2" w:rsidP="00B90EB5">
                  <w:pPr>
                    <w:spacing w:after="240"/>
                    <w:ind w:right="17"/>
                    <w:jc w:val="center"/>
                    <w:rPr>
                      <w:rFonts w:ascii="Arial" w:hAnsi="Arial" w:cs="Arial"/>
                      <w:b/>
                      <w:sz w:val="18"/>
                      <w:szCs w:val="18"/>
                      <w:highlight w:val="yellow"/>
                    </w:rPr>
                  </w:pPr>
                  <w:r w:rsidRPr="00B90EB5">
                    <w:rPr>
                      <w:rFonts w:ascii="Arial" w:hAnsi="Arial" w:cs="Arial"/>
                      <w:b/>
                      <w:sz w:val="18"/>
                      <w:szCs w:val="18"/>
                    </w:rPr>
                    <w:t xml:space="preserve">DATA: </w:t>
                  </w:r>
                  <w:r w:rsidR="000D27B7">
                    <w:rPr>
                      <w:rFonts w:ascii="Arial" w:hAnsi="Arial" w:cs="Arial"/>
                      <w:b/>
                      <w:sz w:val="18"/>
                      <w:szCs w:val="18"/>
                      <w:highlight w:val="yellow"/>
                    </w:rPr>
                    <w:t>09.06.2026 – AOS NOVE DIAS DO MÊS DE JUNHO DE DOIS MIL E VINTE E SEIS</w:t>
                  </w:r>
                </w:p>
                <w:p w:rsidR="003512B2" w:rsidRPr="00B90EB5" w:rsidRDefault="003512B2" w:rsidP="00B90EB5">
                  <w:pPr>
                    <w:spacing w:after="240"/>
                    <w:ind w:right="17"/>
                    <w:jc w:val="center"/>
                    <w:rPr>
                      <w:rFonts w:ascii="Arial" w:hAnsi="Arial" w:cs="Arial"/>
                      <w:b/>
                      <w:sz w:val="18"/>
                      <w:szCs w:val="18"/>
                    </w:rPr>
                  </w:pPr>
                  <w:r w:rsidRPr="00B90EB5">
                    <w:rPr>
                      <w:rFonts w:ascii="Arial" w:hAnsi="Arial" w:cs="Arial"/>
                      <w:b/>
                      <w:sz w:val="18"/>
                      <w:szCs w:val="18"/>
                    </w:rPr>
                    <w:t xml:space="preserve">HORÁRIO: </w:t>
                  </w:r>
                  <w:r w:rsidRPr="000D27B7">
                    <w:rPr>
                      <w:rFonts w:ascii="Arial" w:hAnsi="Arial" w:cs="Arial"/>
                      <w:b/>
                      <w:sz w:val="18"/>
                      <w:szCs w:val="18"/>
                      <w:highlight w:val="green"/>
                    </w:rPr>
                    <w:t>08:30h</w:t>
                  </w:r>
                  <w:r w:rsidRPr="00B90EB5">
                    <w:rPr>
                      <w:rFonts w:ascii="Arial" w:hAnsi="Arial" w:cs="Arial"/>
                      <w:b/>
                      <w:sz w:val="18"/>
                      <w:szCs w:val="18"/>
                    </w:rPr>
                    <w:t xml:space="preserve"> -  ÀS OITO HORAS E TRINTA MINUTOS – HORÁRIO DE BRASÍLIA - DF</w:t>
                  </w:r>
                </w:p>
                <w:p w:rsidR="003512B2" w:rsidRPr="00BE3E4F" w:rsidRDefault="003512B2" w:rsidP="00B90EB5">
                  <w:pPr>
                    <w:spacing w:after="240"/>
                    <w:ind w:right="17"/>
                    <w:jc w:val="center"/>
                    <w:rPr>
                      <w:rFonts w:ascii="Arial" w:hAnsi="Arial" w:cs="Arial"/>
                      <w:b/>
                      <w:sz w:val="18"/>
                      <w:szCs w:val="18"/>
                    </w:rPr>
                  </w:pPr>
                  <w:r w:rsidRPr="00B90EB5">
                    <w:rPr>
                      <w:rFonts w:ascii="Arial" w:hAnsi="Arial" w:cs="Arial"/>
                      <w:b/>
                      <w:sz w:val="18"/>
                      <w:szCs w:val="18"/>
                    </w:rPr>
                    <w:t>CRITÉRIO DE JULGAMENTO: MENOR</w:t>
                  </w:r>
                  <w:r>
                    <w:rPr>
                      <w:rFonts w:ascii="Arial" w:hAnsi="Arial" w:cs="Arial"/>
                      <w:b/>
                      <w:sz w:val="18"/>
                      <w:szCs w:val="18"/>
                    </w:rPr>
                    <w:t xml:space="preserve"> PREÇO GLOBAL</w:t>
                  </w:r>
                </w:p>
                <w:p w:rsidR="003512B2" w:rsidRDefault="003512B2" w:rsidP="004E07A3">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B90EB5" w:rsidRDefault="00B90EB5" w:rsidP="004E07A3">
      <w:pPr>
        <w:spacing w:before="240" w:after="240" w:line="276" w:lineRule="auto"/>
        <w:jc w:val="both"/>
        <w:rPr>
          <w:rFonts w:ascii="Arial" w:hAnsi="Arial" w:cs="Arial"/>
          <w:b/>
          <w:sz w:val="18"/>
          <w:szCs w:val="18"/>
        </w:rPr>
      </w:pPr>
    </w:p>
    <w:p w:rsidR="00832A2E" w:rsidRDefault="00832A2E" w:rsidP="004E07A3">
      <w:pPr>
        <w:spacing w:before="240" w:after="240" w:line="276" w:lineRule="auto"/>
        <w:jc w:val="both"/>
        <w:rPr>
          <w:rFonts w:ascii="Arial" w:hAnsi="Arial" w:cs="Arial"/>
          <w:b/>
          <w:sz w:val="18"/>
          <w:szCs w:val="18"/>
        </w:rPr>
      </w:pPr>
    </w:p>
    <w:p w:rsidR="00EC4D0E" w:rsidRDefault="00EC4D0E" w:rsidP="004E07A3">
      <w:pPr>
        <w:spacing w:before="240" w:after="240" w:line="276" w:lineRule="auto"/>
        <w:jc w:val="both"/>
        <w:rPr>
          <w:rFonts w:ascii="Arial" w:hAnsi="Arial" w:cs="Arial"/>
          <w:b/>
          <w:sz w:val="18"/>
          <w:szCs w:val="18"/>
        </w:rPr>
      </w:pPr>
    </w:p>
    <w:p w:rsidR="004E07A3" w:rsidRPr="000F2E1B" w:rsidRDefault="004E07A3" w:rsidP="004E07A3">
      <w:pPr>
        <w:spacing w:before="240" w:after="240" w:line="276" w:lineRule="auto"/>
        <w:jc w:val="both"/>
        <w:rPr>
          <w:rFonts w:ascii="Arial" w:hAnsi="Arial" w:cs="Arial"/>
          <w:b/>
          <w:sz w:val="18"/>
          <w:szCs w:val="18"/>
        </w:rPr>
      </w:pPr>
      <w:r w:rsidRPr="00B90EB5">
        <w:rPr>
          <w:rFonts w:ascii="Arial" w:hAnsi="Arial" w:cs="Arial"/>
          <w:b/>
          <w:sz w:val="18"/>
          <w:szCs w:val="18"/>
        </w:rPr>
        <w:t xml:space="preserve">OBJETO: </w:t>
      </w:r>
      <w:r w:rsidR="003512B2" w:rsidRPr="003512B2">
        <w:rPr>
          <w:rFonts w:ascii="Arial" w:hAnsi="Arial" w:cs="Arial"/>
          <w:b/>
          <w:sz w:val="18"/>
          <w:szCs w:val="18"/>
        </w:rPr>
        <w:t>CONTRATAÇÃO DE EMPRESA ESPECIALIZADA PARA EXECUÇÃO DE OBRA DE REFORMA DOS BANHEIROS DO GINÁSIO POLIESPORTIVO NILSON JUSTINO DA SILVA NETTO LOCALIZADO NO CENTRO ESPORTIVO MUNICIPAL DE ARAMINA, À RUA JOÃO STUBER, Nº 845 - CENTRO.</w:t>
      </w:r>
    </w:p>
    <w:p w:rsidR="004E07A3" w:rsidRPr="000C0413" w:rsidRDefault="004E07A3" w:rsidP="004E07A3">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4E07A3" w:rsidRDefault="004E07A3" w:rsidP="004E07A3">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 xml:space="preserve">LOCAL E HORÁRIO DA REALIZAÇÃO DA SESSÃO PÚBLICA: Sessão pública, por meio </w:t>
      </w:r>
      <w:r w:rsidRPr="000C0413">
        <w:rPr>
          <w:rFonts w:ascii="Arial" w:hAnsi="Arial" w:cs="Arial"/>
          <w:spacing w:val="-5"/>
          <w:sz w:val="18"/>
          <w:szCs w:val="18"/>
        </w:rPr>
        <w:t xml:space="preserve">da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256CA0">
        <w:rPr>
          <w:rFonts w:ascii="Arial" w:hAnsi="Arial" w:cs="Arial"/>
          <w:b/>
          <w:sz w:val="18"/>
          <w:szCs w:val="18"/>
        </w:rPr>
        <w:t>ade CONCORRÊNCIA</w:t>
      </w:r>
      <w:r>
        <w:rPr>
          <w:rFonts w:ascii="Arial" w:hAnsi="Arial" w:cs="Arial"/>
          <w:b/>
          <w:sz w:val="18"/>
          <w:szCs w:val="18"/>
        </w:rPr>
        <w:t xml:space="preserve"> de forma ELETRÔNICA.</w:t>
      </w:r>
    </w:p>
    <w:p w:rsidR="004E07A3" w:rsidRDefault="004E07A3" w:rsidP="004E07A3">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4E07A3" w:rsidRPr="00BE3E4F" w:rsidRDefault="004E07A3" w:rsidP="004E07A3">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341422" w:rsidRDefault="004E07A3" w:rsidP="00B90EB5">
      <w:pPr>
        <w:spacing w:after="240"/>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VALOR ESTIMADO DA CONTRATAÇÃO: R$</w:t>
      </w:r>
      <w:r>
        <w:rPr>
          <w:rFonts w:ascii="Arial" w:hAnsi="Arial" w:cs="Arial"/>
          <w:b/>
          <w:color w:val="000000"/>
          <w:sz w:val="18"/>
          <w:szCs w:val="18"/>
          <w:highlight w:val="yellow"/>
        </w:rPr>
        <w:t xml:space="preserve"> </w:t>
      </w:r>
      <w:r w:rsidR="003512B2">
        <w:rPr>
          <w:rFonts w:ascii="Arial" w:hAnsi="Arial" w:cs="Arial"/>
          <w:b/>
          <w:color w:val="000000"/>
          <w:sz w:val="18"/>
          <w:szCs w:val="18"/>
          <w:highlight w:val="yellow"/>
        </w:rPr>
        <w:t>259.539,10</w:t>
      </w:r>
      <w:r w:rsidR="000F2E1B">
        <w:rPr>
          <w:rFonts w:ascii="Arial" w:hAnsi="Arial" w:cs="Arial"/>
          <w:b/>
          <w:color w:val="000000"/>
          <w:sz w:val="18"/>
          <w:szCs w:val="18"/>
          <w:highlight w:val="yellow"/>
        </w:rPr>
        <w:t xml:space="preserve"> – </w:t>
      </w:r>
      <w:r w:rsidR="003512B2">
        <w:rPr>
          <w:rFonts w:ascii="Arial" w:hAnsi="Arial" w:cs="Arial"/>
          <w:b/>
          <w:color w:val="000000"/>
          <w:sz w:val="18"/>
          <w:szCs w:val="18"/>
          <w:highlight w:val="yellow"/>
        </w:rPr>
        <w:t>DUZENTOS E CINQUENTA E NOVE MIL, QUINHENTOS E TRINTA E NOVE REAIS E DEZ CENTAVOS</w:t>
      </w:r>
      <w:r w:rsidR="000F2E1B">
        <w:rPr>
          <w:rFonts w:ascii="Arial" w:hAnsi="Arial" w:cs="Arial"/>
          <w:b/>
          <w:color w:val="000000"/>
          <w:sz w:val="18"/>
          <w:szCs w:val="18"/>
          <w:highlight w:val="yellow"/>
        </w:rPr>
        <w:t>.</w:t>
      </w:r>
    </w:p>
    <w:p w:rsidR="004E07A3" w:rsidRPr="004E07A3" w:rsidRDefault="004E07A3" w:rsidP="00B90EB5">
      <w:pPr>
        <w:spacing w:after="240"/>
        <w:ind w:right="17"/>
        <w:jc w:val="center"/>
        <w:rPr>
          <w:rFonts w:ascii="Arial" w:hAnsi="Arial" w:cs="Arial"/>
          <w:b/>
          <w:color w:val="000000"/>
          <w:sz w:val="18"/>
          <w:szCs w:val="18"/>
          <w:highlight w:val="cyan"/>
        </w:rPr>
      </w:pPr>
      <w:r w:rsidRPr="004E07A3">
        <w:rPr>
          <w:rFonts w:ascii="Arial" w:hAnsi="Arial" w:cs="Arial"/>
          <w:b/>
          <w:color w:val="000000"/>
          <w:sz w:val="18"/>
          <w:szCs w:val="18"/>
          <w:highlight w:val="cyan"/>
        </w:rPr>
        <w:t xml:space="preserve">PRAZO DE VIGÊNCIA CONTRATUAL: </w:t>
      </w:r>
      <w:r>
        <w:rPr>
          <w:rFonts w:ascii="Arial" w:hAnsi="Arial" w:cs="Arial"/>
          <w:b/>
          <w:color w:val="000000"/>
          <w:sz w:val="18"/>
          <w:szCs w:val="18"/>
          <w:highlight w:val="cyan"/>
        </w:rPr>
        <w:t>12 (</w:t>
      </w:r>
      <w:r w:rsidRPr="004E07A3">
        <w:rPr>
          <w:rFonts w:ascii="Arial" w:hAnsi="Arial" w:cs="Arial"/>
          <w:b/>
          <w:color w:val="000000"/>
          <w:sz w:val="18"/>
          <w:szCs w:val="18"/>
          <w:highlight w:val="cyan"/>
        </w:rPr>
        <w:t>DOZE MESES</w:t>
      </w:r>
      <w:r>
        <w:rPr>
          <w:rFonts w:ascii="Arial" w:hAnsi="Arial" w:cs="Arial"/>
          <w:b/>
          <w:color w:val="000000"/>
          <w:sz w:val="18"/>
          <w:szCs w:val="18"/>
          <w:highlight w:val="cyan"/>
        </w:rPr>
        <w:t>).</w:t>
      </w:r>
    </w:p>
    <w:p w:rsidR="004E07A3" w:rsidRPr="004E07A3" w:rsidRDefault="004E07A3" w:rsidP="00B90EB5">
      <w:pPr>
        <w:spacing w:after="240"/>
        <w:ind w:right="17"/>
        <w:jc w:val="center"/>
        <w:rPr>
          <w:rFonts w:ascii="Arial" w:hAnsi="Arial" w:cs="Arial"/>
          <w:b/>
          <w:color w:val="000000"/>
          <w:sz w:val="18"/>
          <w:szCs w:val="18"/>
          <w:highlight w:val="green"/>
        </w:rPr>
      </w:pPr>
      <w:r w:rsidRPr="004E07A3">
        <w:rPr>
          <w:rFonts w:ascii="Arial" w:hAnsi="Arial" w:cs="Arial"/>
          <w:b/>
          <w:color w:val="000000"/>
          <w:sz w:val="18"/>
          <w:szCs w:val="18"/>
          <w:highlight w:val="green"/>
        </w:rPr>
        <w:t xml:space="preserve">PRAZO PARA A EXECUÇÃO DO OBJETO: </w:t>
      </w:r>
      <w:r>
        <w:rPr>
          <w:rFonts w:ascii="Arial" w:hAnsi="Arial" w:cs="Arial"/>
          <w:b/>
          <w:color w:val="000000"/>
          <w:sz w:val="18"/>
          <w:szCs w:val="18"/>
          <w:highlight w:val="green"/>
        </w:rPr>
        <w:t>0</w:t>
      </w:r>
      <w:r w:rsidR="000F2E1B">
        <w:rPr>
          <w:rFonts w:ascii="Arial" w:hAnsi="Arial" w:cs="Arial"/>
          <w:b/>
          <w:color w:val="000000"/>
          <w:sz w:val="18"/>
          <w:szCs w:val="18"/>
          <w:highlight w:val="green"/>
        </w:rPr>
        <w:t>3</w:t>
      </w:r>
      <w:r>
        <w:rPr>
          <w:rFonts w:ascii="Arial" w:hAnsi="Arial" w:cs="Arial"/>
          <w:b/>
          <w:color w:val="000000"/>
          <w:sz w:val="18"/>
          <w:szCs w:val="18"/>
          <w:highlight w:val="green"/>
        </w:rPr>
        <w:t xml:space="preserve"> (</w:t>
      </w:r>
      <w:r w:rsidR="000F2E1B">
        <w:rPr>
          <w:rFonts w:ascii="Arial" w:hAnsi="Arial" w:cs="Arial"/>
          <w:b/>
          <w:color w:val="000000"/>
          <w:sz w:val="18"/>
          <w:szCs w:val="18"/>
          <w:highlight w:val="green"/>
        </w:rPr>
        <w:t>TRÊS</w:t>
      </w:r>
      <w:r w:rsidRPr="004E07A3">
        <w:rPr>
          <w:rFonts w:ascii="Arial" w:hAnsi="Arial" w:cs="Arial"/>
          <w:b/>
          <w:color w:val="000000"/>
          <w:sz w:val="18"/>
          <w:szCs w:val="18"/>
          <w:highlight w:val="green"/>
        </w:rPr>
        <w:t xml:space="preserve"> MESES</w:t>
      </w:r>
      <w:r>
        <w:rPr>
          <w:rFonts w:ascii="Arial" w:hAnsi="Arial" w:cs="Arial"/>
          <w:b/>
          <w:color w:val="000000"/>
          <w:sz w:val="18"/>
          <w:szCs w:val="18"/>
          <w:highlight w:val="green"/>
        </w:rPr>
        <w:t>)</w:t>
      </w:r>
      <w:r w:rsidRPr="004E07A3">
        <w:rPr>
          <w:rFonts w:ascii="Arial" w:hAnsi="Arial" w:cs="Arial"/>
          <w:b/>
          <w:color w:val="000000"/>
          <w:sz w:val="18"/>
          <w:szCs w:val="18"/>
          <w:highlight w:val="green"/>
        </w:rPr>
        <w:t>.</w:t>
      </w:r>
    </w:p>
    <w:p w:rsidR="004E07A3" w:rsidRPr="00BE3E4F" w:rsidRDefault="004E07A3" w:rsidP="004E07A3">
      <w:pPr>
        <w:pStyle w:val="Corpodetexto"/>
        <w:spacing w:after="240" w:line="276" w:lineRule="auto"/>
        <w:ind w:right="17"/>
        <w:jc w:val="both"/>
        <w:rPr>
          <w:rFonts w:ascii="Arial" w:hAnsi="Arial" w:cs="Arial"/>
          <w:sz w:val="18"/>
          <w:szCs w:val="18"/>
        </w:rPr>
      </w:pPr>
      <w:r>
        <w:rPr>
          <w:rFonts w:ascii="Arial" w:hAnsi="Arial" w:cs="Arial"/>
          <w:b/>
          <w:sz w:val="18"/>
          <w:szCs w:val="18"/>
        </w:rPr>
        <w:t xml:space="preserve">O </w:t>
      </w:r>
      <w:r w:rsidRPr="00BE3E4F">
        <w:rPr>
          <w:rFonts w:ascii="Arial" w:hAnsi="Arial" w:cs="Arial"/>
          <w:b/>
          <w:sz w:val="18"/>
          <w:szCs w:val="18"/>
        </w:rPr>
        <w:t xml:space="preserve">EDITAL </w:t>
      </w:r>
      <w:r w:rsidRPr="00BE3E4F">
        <w:rPr>
          <w:rFonts w:ascii="Arial" w:hAnsi="Arial" w:cs="Arial"/>
          <w:sz w:val="18"/>
          <w:szCs w:val="18"/>
        </w:rPr>
        <w:t>na íntegra à disposição dos interessados no Setor de Licitações, situado no endereço que consta no cabeçalho deste.</w:t>
      </w:r>
    </w:p>
    <w:p w:rsidR="004E07A3" w:rsidRPr="00BE3E4F" w:rsidRDefault="004E07A3" w:rsidP="004E07A3">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 xml:space="preserve">O </w:t>
      </w:r>
      <w:r w:rsidRPr="00BE3E4F">
        <w:rPr>
          <w:rFonts w:ascii="Arial" w:hAnsi="Arial" w:cs="Arial"/>
          <w:spacing w:val="-2"/>
          <w:sz w:val="18"/>
          <w:szCs w:val="18"/>
        </w:rPr>
        <w:t xml:space="preserve">Edital também disponível </w:t>
      </w:r>
      <w:r w:rsidRPr="00BE3E4F">
        <w:rPr>
          <w:rFonts w:ascii="Arial" w:hAnsi="Arial" w:cs="Arial"/>
          <w:spacing w:val="-5"/>
          <w:sz w:val="18"/>
          <w:szCs w:val="18"/>
        </w:rPr>
        <w:t xml:space="preserve">no </w:t>
      </w:r>
      <w:r w:rsidRPr="00BE3E4F">
        <w:rPr>
          <w:rFonts w:ascii="Arial" w:hAnsi="Arial" w:cs="Arial"/>
          <w:spacing w:val="-2"/>
          <w:sz w:val="18"/>
          <w:szCs w:val="18"/>
        </w:rPr>
        <w:t xml:space="preserve">campo próprio </w:t>
      </w:r>
      <w:r w:rsidRPr="00BE3E4F">
        <w:rPr>
          <w:rFonts w:ascii="Arial" w:hAnsi="Arial" w:cs="Arial"/>
          <w:spacing w:val="-5"/>
          <w:sz w:val="18"/>
          <w:szCs w:val="18"/>
        </w:rPr>
        <w:t xml:space="preserve">no </w:t>
      </w:r>
      <w:r w:rsidRPr="00BE3E4F">
        <w:rPr>
          <w:rFonts w:ascii="Arial" w:hAnsi="Arial" w:cs="Arial"/>
          <w:spacing w:val="-2"/>
          <w:sz w:val="18"/>
          <w:szCs w:val="18"/>
        </w:rPr>
        <w:t xml:space="preserve">sistema </w:t>
      </w:r>
      <w:r w:rsidRPr="00BE3E4F">
        <w:rPr>
          <w:rFonts w:ascii="Arial" w:hAnsi="Arial" w:cs="Arial"/>
          <w:spacing w:val="-5"/>
          <w:sz w:val="18"/>
          <w:szCs w:val="18"/>
        </w:rPr>
        <w:t xml:space="preserve">no </w:t>
      </w:r>
      <w:r w:rsidRPr="00BE3E4F">
        <w:rPr>
          <w:rFonts w:ascii="Arial" w:hAnsi="Arial" w:cs="Arial"/>
          <w:spacing w:val="-2"/>
          <w:sz w:val="18"/>
          <w:szCs w:val="18"/>
        </w:rPr>
        <w:t xml:space="preserve">site: </w:t>
      </w:r>
      <w:r w:rsidRPr="00BE3E4F">
        <w:rPr>
          <w:rFonts w:ascii="Arial" w:hAnsi="Arial" w:cs="Arial"/>
          <w:b/>
          <w:color w:val="0000FF"/>
          <w:spacing w:val="-2"/>
          <w:sz w:val="18"/>
          <w:szCs w:val="18"/>
          <w:u w:val="single"/>
        </w:rPr>
        <w:t>https://araminasp.dcfiorilli.com.br:879/comprasedital/</w:t>
      </w:r>
    </w:p>
    <w:p w:rsidR="004E07A3" w:rsidRPr="00BE3E4F" w:rsidRDefault="004E07A3" w:rsidP="004E07A3">
      <w:pPr>
        <w:pStyle w:val="Corpodetexto"/>
        <w:spacing w:before="1" w:line="276" w:lineRule="auto"/>
        <w:ind w:right="17"/>
        <w:jc w:val="both"/>
        <w:rPr>
          <w:rFonts w:ascii="Arial" w:hAnsi="Arial" w:cs="Arial"/>
          <w:sz w:val="18"/>
          <w:szCs w:val="18"/>
          <w:u w:val="single"/>
        </w:rPr>
      </w:pPr>
      <w:r w:rsidRPr="00BE3E4F">
        <w:rPr>
          <w:rFonts w:ascii="Arial" w:hAnsi="Arial" w:cs="Arial"/>
          <w:sz w:val="18"/>
          <w:szCs w:val="18"/>
          <w:u w:val="single"/>
        </w:rPr>
        <w:t xml:space="preserve">Aramina, </w:t>
      </w:r>
      <w:r w:rsidR="000D27B7">
        <w:rPr>
          <w:rFonts w:ascii="Arial" w:hAnsi="Arial" w:cs="Arial"/>
          <w:sz w:val="18"/>
          <w:szCs w:val="18"/>
          <w:u w:val="single"/>
        </w:rPr>
        <w:t>19.05</w:t>
      </w:r>
      <w:r>
        <w:rPr>
          <w:rFonts w:ascii="Arial" w:hAnsi="Arial" w:cs="Arial"/>
          <w:sz w:val="18"/>
          <w:szCs w:val="18"/>
          <w:u w:val="single"/>
        </w:rPr>
        <w:t>.202</w:t>
      </w:r>
      <w:r w:rsidR="00B90EB5">
        <w:rPr>
          <w:rFonts w:ascii="Arial" w:hAnsi="Arial" w:cs="Arial"/>
          <w:sz w:val="18"/>
          <w:szCs w:val="18"/>
          <w:u w:val="single"/>
        </w:rPr>
        <w:t>6</w:t>
      </w:r>
      <w:r>
        <w:rPr>
          <w:rFonts w:ascii="Arial" w:hAnsi="Arial" w:cs="Arial"/>
          <w:sz w:val="18"/>
          <w:szCs w:val="18"/>
          <w:u w:val="single"/>
        </w:rPr>
        <w:t>.</w:t>
      </w:r>
    </w:p>
    <w:p w:rsidR="004E07A3" w:rsidRPr="00BE3E4F" w:rsidRDefault="004E07A3" w:rsidP="004E07A3">
      <w:pPr>
        <w:pStyle w:val="Heading4"/>
        <w:spacing w:line="276" w:lineRule="auto"/>
        <w:ind w:left="0" w:right="17"/>
        <w:jc w:val="center"/>
        <w:rPr>
          <w:b w:val="0"/>
          <w:sz w:val="18"/>
          <w:szCs w:val="18"/>
        </w:rPr>
      </w:pPr>
      <w:r w:rsidRPr="00BE3E4F">
        <w:rPr>
          <w:sz w:val="18"/>
          <w:szCs w:val="18"/>
        </w:rPr>
        <w:t>LUÍS SÉRGIO CELESTE JORGE</w:t>
      </w:r>
    </w:p>
    <w:p w:rsidR="004E07A3" w:rsidRPr="00BE3E4F" w:rsidRDefault="004E07A3" w:rsidP="004E07A3">
      <w:pPr>
        <w:pStyle w:val="Corpodetexto"/>
        <w:spacing w:after="240" w:line="276" w:lineRule="auto"/>
        <w:ind w:right="17"/>
        <w:jc w:val="center"/>
        <w:rPr>
          <w:rFonts w:ascii="Arial" w:hAnsi="Arial" w:cs="Arial"/>
          <w:sz w:val="18"/>
          <w:szCs w:val="18"/>
        </w:rPr>
      </w:pPr>
      <w:r w:rsidRPr="00BE3E4F">
        <w:rPr>
          <w:rFonts w:ascii="Arial" w:hAnsi="Arial" w:cs="Arial"/>
          <w:sz w:val="18"/>
          <w:szCs w:val="18"/>
        </w:rPr>
        <w:t>Prefeito</w:t>
      </w:r>
    </w:p>
    <w:p w:rsidR="004E07A3" w:rsidRPr="00BE3E4F" w:rsidRDefault="004E07A3" w:rsidP="004E07A3">
      <w:pPr>
        <w:pStyle w:val="Heading4"/>
        <w:spacing w:line="276" w:lineRule="auto"/>
        <w:ind w:left="0" w:right="17"/>
        <w:jc w:val="center"/>
        <w:rPr>
          <w:b w:val="0"/>
          <w:sz w:val="18"/>
          <w:szCs w:val="18"/>
        </w:rPr>
      </w:pPr>
      <w:r w:rsidRPr="00BE3E4F">
        <w:rPr>
          <w:sz w:val="18"/>
          <w:szCs w:val="18"/>
        </w:rPr>
        <w:t>FÁBIO LIMA DONZELLI</w:t>
      </w:r>
    </w:p>
    <w:p w:rsidR="004E07A3" w:rsidRDefault="004E07A3" w:rsidP="00B90EB5">
      <w:pPr>
        <w:pStyle w:val="Corpodetexto"/>
        <w:spacing w:line="276" w:lineRule="auto"/>
        <w:ind w:right="17"/>
        <w:jc w:val="center"/>
      </w:pPr>
      <w:r w:rsidRPr="00BE3E4F">
        <w:rPr>
          <w:rFonts w:ascii="Arial" w:hAnsi="Arial" w:cs="Arial"/>
          <w:sz w:val="18"/>
          <w:szCs w:val="18"/>
        </w:rPr>
        <w:t>Assessor Executivo</w:t>
      </w:r>
    </w:p>
    <w:p w:rsidR="004E07A3" w:rsidRDefault="004E07A3" w:rsidP="004E07A3">
      <w:pPr>
        <w:spacing w:line="276" w:lineRule="auto"/>
        <w:rPr>
          <w:sz w:val="20"/>
        </w:rPr>
        <w:sectPr w:rsidR="004E07A3" w:rsidSect="00EC4D0E">
          <w:headerReference w:type="default" r:id="rId8"/>
          <w:footerReference w:type="default" r:id="rId9"/>
          <w:type w:val="continuous"/>
          <w:pgSz w:w="11910" w:h="16840"/>
          <w:pgMar w:top="2127" w:right="940" w:bottom="580" w:left="860" w:header="420" w:footer="391" w:gutter="0"/>
          <w:pgNumType w:start="1"/>
          <w:cols w:space="720"/>
        </w:sectPr>
      </w:pPr>
    </w:p>
    <w:p w:rsidR="00845B86" w:rsidRDefault="00845B86" w:rsidP="004E07A3">
      <w:pPr>
        <w:pStyle w:val="Corpodetexto"/>
        <w:spacing w:before="10" w:line="276" w:lineRule="auto"/>
        <w:rPr>
          <w:sz w:val="12"/>
        </w:rPr>
      </w:pPr>
    </w:p>
    <w:p w:rsidR="004E07A3" w:rsidRPr="00BE3E4F" w:rsidRDefault="004E07A3" w:rsidP="004E07A3">
      <w:pPr>
        <w:pStyle w:val="Heading4"/>
        <w:spacing w:before="1" w:after="240" w:line="276" w:lineRule="auto"/>
        <w:ind w:left="0" w:right="17"/>
        <w:jc w:val="center"/>
        <w:rPr>
          <w:sz w:val="18"/>
          <w:szCs w:val="18"/>
        </w:rPr>
      </w:pPr>
      <w:r w:rsidRPr="00BE3E4F">
        <w:rPr>
          <w:sz w:val="18"/>
          <w:szCs w:val="18"/>
        </w:rPr>
        <w:t xml:space="preserve">EDITAL DE </w:t>
      </w:r>
      <w:r>
        <w:rPr>
          <w:sz w:val="18"/>
          <w:szCs w:val="18"/>
        </w:rPr>
        <w:t>CONCORRÊNCIA ELETRÔNICA</w:t>
      </w:r>
    </w:p>
    <w:p w:rsidR="004E07A3" w:rsidRPr="00BE3E4F" w:rsidRDefault="004E07A3" w:rsidP="004E07A3">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4E07A3" w:rsidRPr="00BE3E4F" w:rsidRDefault="004E07A3" w:rsidP="004E07A3">
      <w:pPr>
        <w:spacing w:before="240" w:after="240" w:line="276" w:lineRule="auto"/>
        <w:ind w:right="17"/>
        <w:jc w:val="both"/>
        <w:rPr>
          <w:rFonts w:ascii="Arial" w:hAnsi="Arial" w:cs="Arial"/>
          <w:sz w:val="18"/>
          <w:szCs w:val="18"/>
        </w:rPr>
      </w:pPr>
      <w:r w:rsidRPr="00BE3E4F">
        <w:rPr>
          <w:rFonts w:ascii="Arial" w:hAnsi="Arial" w:cs="Arial"/>
          <w:sz w:val="18"/>
          <w:szCs w:val="18"/>
        </w:rPr>
        <w:t xml:space="preserve">O </w:t>
      </w:r>
      <w:r w:rsidRPr="00BE3E4F">
        <w:rPr>
          <w:rFonts w:ascii="Arial" w:hAnsi="Arial" w:cs="Arial"/>
          <w:b/>
          <w:sz w:val="18"/>
          <w:szCs w:val="18"/>
        </w:rPr>
        <w:t>MUNICÍPIO DE ARAMINA</w:t>
      </w:r>
      <w:r w:rsidRPr="00BE3E4F">
        <w:rPr>
          <w:rFonts w:ascii="Arial" w:hAnsi="Arial" w:cs="Arial"/>
          <w:sz w:val="18"/>
          <w:szCs w:val="18"/>
        </w:rPr>
        <w:t xml:space="preserve">, pessoa jurídica de direito público interno, com sede na cidade de ARAMINA, Estado de São Paulo,na RUA DOUTOR BRÁULIO DE ANDRADE JUNQUEIRA, 795 – CENTRO – ARAMINA – </w:t>
      </w:r>
      <w:r w:rsidRPr="00BE3E4F">
        <w:rPr>
          <w:rFonts w:ascii="Arial" w:hAnsi="Arial" w:cs="Arial"/>
          <w:spacing w:val="-5"/>
          <w:sz w:val="18"/>
          <w:szCs w:val="18"/>
        </w:rPr>
        <w:t xml:space="preserve">SP </w:t>
      </w:r>
      <w:r w:rsidR="005415A1" w:rsidRPr="005415A1">
        <w:rPr>
          <w:rFonts w:ascii="Arial" w:hAnsi="Arial" w:cs="Arial"/>
          <w:sz w:val="18"/>
          <w:szCs w:val="18"/>
        </w:rPr>
        <w:pict>
          <v:rect id="docshape2" o:spid="_x0000_s1031" style="position:absolute;left:0;text-align:left;margin-left:318pt;margin-top:44.75pt;width:2.75pt;height:.7pt;z-index:-15721984;mso-position-horizontal-relative:page;mso-position-vertical-relative:text" fillcolor="black" stroked="f">
            <w10:wrap anchorx="page"/>
          </v:rect>
        </w:pict>
      </w:r>
      <w:r w:rsidRPr="00BE3E4F">
        <w:rPr>
          <w:rFonts w:ascii="Arial" w:hAnsi="Arial" w:cs="Arial"/>
          <w:sz w:val="18"/>
          <w:szCs w:val="18"/>
        </w:rPr>
        <w:t xml:space="preserve">– CEP: 14.550-000, telefone (16) 3752-7000, inscrita no CNPJ/MF sob nº 45.323.474/0001-02, por determinação do prefeito LUÍS SÉRGIO CELESTE JORGE, torna público que se acha aberta a licitação na modalidade </w:t>
      </w:r>
      <w:r>
        <w:rPr>
          <w:rFonts w:ascii="Arial" w:hAnsi="Arial" w:cs="Arial"/>
          <w:b/>
          <w:sz w:val="18"/>
          <w:szCs w:val="18"/>
        </w:rPr>
        <w:t>CONCORRÊNCIA ELETRÔNICA</w:t>
      </w:r>
      <w:r w:rsidRPr="00BE3E4F">
        <w:rPr>
          <w:rFonts w:ascii="Arial" w:hAnsi="Arial" w:cs="Arial"/>
          <w:b/>
          <w:sz w:val="18"/>
          <w:szCs w:val="18"/>
        </w:rPr>
        <w:t xml:space="preserve"> – ELETRÔNICO </w:t>
      </w:r>
      <w:r w:rsidRPr="00BE3E4F">
        <w:rPr>
          <w:rFonts w:ascii="Arial" w:hAnsi="Arial" w:cs="Arial"/>
          <w:sz w:val="18"/>
          <w:szCs w:val="18"/>
        </w:rPr>
        <w:t xml:space="preserve">, do tipo </w:t>
      </w:r>
      <w:r w:rsidRPr="00BE3E4F">
        <w:rPr>
          <w:rFonts w:ascii="Arial" w:hAnsi="Arial" w:cs="Arial"/>
          <w:b/>
          <w:sz w:val="18"/>
          <w:szCs w:val="18"/>
        </w:rPr>
        <w:t>MENOR PREÇO</w:t>
      </w:r>
      <w:r w:rsidR="000F2E1B">
        <w:rPr>
          <w:rFonts w:ascii="Arial" w:hAnsi="Arial" w:cs="Arial"/>
          <w:b/>
          <w:sz w:val="18"/>
          <w:szCs w:val="18"/>
        </w:rPr>
        <w:t xml:space="preserve"> GLOBAL</w:t>
      </w:r>
      <w:r>
        <w:rPr>
          <w:rFonts w:ascii="Arial" w:hAnsi="Arial" w:cs="Arial"/>
          <w:i/>
          <w:sz w:val="18"/>
          <w:szCs w:val="18"/>
        </w:rPr>
        <w:t>.</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 deverão obedecer às especificações estabelecidas por este instrumento convocatório e seus anexos, que dele fazem parte integrante.</w:t>
      </w:r>
    </w:p>
    <w:p w:rsidR="004E07A3" w:rsidRPr="00BE3E4F" w:rsidRDefault="004E07A3" w:rsidP="004E07A3">
      <w:pPr>
        <w:pStyle w:val="Heading4"/>
        <w:tabs>
          <w:tab w:val="left" w:pos="264"/>
        </w:tabs>
        <w:spacing w:after="240" w:line="276" w:lineRule="auto"/>
        <w:ind w:left="0" w:right="17"/>
        <w:jc w:val="both"/>
        <w:rPr>
          <w:sz w:val="18"/>
          <w:szCs w:val="18"/>
          <w:u w:val="single"/>
        </w:rPr>
      </w:pPr>
      <w:r w:rsidRPr="00BE3E4F">
        <w:rPr>
          <w:sz w:val="18"/>
          <w:szCs w:val="18"/>
          <w:u w:val="single"/>
        </w:rPr>
        <w:t xml:space="preserve">1. DO </w:t>
      </w:r>
      <w:r w:rsidRPr="00BE3E4F">
        <w:rPr>
          <w:spacing w:val="-2"/>
          <w:sz w:val="18"/>
          <w:szCs w:val="18"/>
          <w:u w:val="single"/>
        </w:rPr>
        <w:t>OBJETO</w:t>
      </w:r>
    </w:p>
    <w:p w:rsidR="004E07A3" w:rsidRDefault="004E07A3" w:rsidP="004E07A3">
      <w:pPr>
        <w:spacing w:before="240" w:after="240" w:line="276" w:lineRule="auto"/>
        <w:ind w:right="17"/>
        <w:jc w:val="both"/>
        <w:rPr>
          <w:rFonts w:ascii="Arial" w:hAnsi="Arial" w:cs="Arial"/>
          <w:b/>
          <w:sz w:val="18"/>
          <w:szCs w:val="18"/>
        </w:rPr>
      </w:pPr>
      <w:r w:rsidRPr="00BE3E4F">
        <w:rPr>
          <w:rFonts w:ascii="Arial" w:hAnsi="Arial" w:cs="Arial"/>
          <w:sz w:val="18"/>
          <w:szCs w:val="18"/>
        </w:rPr>
        <w:t>1.1. A presente licitação tem por objeto a</w:t>
      </w:r>
      <w:r w:rsidRPr="00BE3E4F">
        <w:rPr>
          <w:rFonts w:ascii="Arial" w:hAnsi="Arial" w:cs="Arial"/>
          <w:b/>
          <w:sz w:val="18"/>
          <w:szCs w:val="18"/>
        </w:rPr>
        <w:t xml:space="preserve"> </w:t>
      </w:r>
      <w:r w:rsidR="003512B2" w:rsidRPr="003512B2">
        <w:rPr>
          <w:rFonts w:ascii="Arial" w:hAnsi="Arial" w:cs="Arial"/>
          <w:b/>
          <w:sz w:val="18"/>
          <w:szCs w:val="18"/>
        </w:rPr>
        <w:t xml:space="preserve">CONTRATAÇÃO DE EMPRESA ESPECIALIZADA PARA EXECUÇÃO DE OBRA DE REFORMA DOS BANHEIROS DO GINÁSIO POLIESPORTIVO NILSON JUSTINO DA SILVA NETTO LOCALIZADO NO CENTRO ESPORTIVO MUNICIPAL DE ARAMINA, À RUA JOÃO STUBER, Nº 845 </w:t>
      </w:r>
      <w:r w:rsidR="003512B2">
        <w:rPr>
          <w:rFonts w:ascii="Arial" w:hAnsi="Arial" w:cs="Arial"/>
          <w:b/>
          <w:sz w:val="18"/>
          <w:szCs w:val="18"/>
        </w:rPr>
        <w:t>–</w:t>
      </w:r>
      <w:r w:rsidR="003512B2" w:rsidRPr="003512B2">
        <w:rPr>
          <w:rFonts w:ascii="Arial" w:hAnsi="Arial" w:cs="Arial"/>
          <w:b/>
          <w:sz w:val="18"/>
          <w:szCs w:val="18"/>
        </w:rPr>
        <w:t xml:space="preserve"> CENTRO</w:t>
      </w:r>
      <w:r w:rsidR="003512B2">
        <w:rPr>
          <w:rFonts w:ascii="Arial" w:hAnsi="Arial" w:cs="Arial"/>
          <w:b/>
          <w:sz w:val="18"/>
          <w:szCs w:val="18"/>
        </w:rPr>
        <w:t>.</w:t>
      </w:r>
    </w:p>
    <w:p w:rsidR="004E07A3" w:rsidRPr="00BE3E4F" w:rsidRDefault="004E07A3" w:rsidP="004E07A3">
      <w:pPr>
        <w:spacing w:before="240" w:after="240" w:line="276" w:lineRule="auto"/>
        <w:ind w:right="17"/>
        <w:jc w:val="both"/>
        <w:rPr>
          <w:b/>
          <w:sz w:val="18"/>
          <w:szCs w:val="18"/>
        </w:rPr>
      </w:pPr>
      <w:r w:rsidRPr="00BE3E4F">
        <w:rPr>
          <w:b/>
          <w:color w:val="000000"/>
          <w:sz w:val="18"/>
          <w:szCs w:val="18"/>
          <w:u w:val="single"/>
        </w:rPr>
        <w:t xml:space="preserve">2. DA </w:t>
      </w:r>
      <w:r w:rsidRPr="00BE3E4F">
        <w:rPr>
          <w:b/>
          <w:color w:val="000000"/>
          <w:spacing w:val="-2"/>
          <w:sz w:val="18"/>
          <w:szCs w:val="18"/>
          <w:u w:val="single"/>
        </w:rPr>
        <w:t>PARTICIPAÇÃO</w:t>
      </w:r>
    </w:p>
    <w:p w:rsidR="004E07A3" w:rsidRPr="00BE3E4F" w:rsidRDefault="004E07A3" w:rsidP="004E07A3">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Poderão participar do certame todos os interessados </w:t>
      </w:r>
      <w:r w:rsidRPr="00BE3E4F">
        <w:rPr>
          <w:rFonts w:ascii="Arial" w:hAnsi="Arial" w:cs="Arial"/>
          <w:sz w:val="18"/>
          <w:szCs w:val="18"/>
          <w:u w:val="single"/>
        </w:rPr>
        <w:t>do ramo de atividade pertinente ao objeto da contratação</w:t>
      </w:r>
      <w:r w:rsidRPr="00BE3E4F">
        <w:rPr>
          <w:rFonts w:ascii="Arial" w:hAnsi="Arial" w:cs="Arial"/>
          <w:sz w:val="18"/>
          <w:szCs w:val="18"/>
        </w:rPr>
        <w:t>, que preencherem as condições de credenciamento constantes deste edital.</w:t>
      </w:r>
    </w:p>
    <w:p w:rsidR="004E07A3" w:rsidRPr="00BE3E4F" w:rsidRDefault="004E07A3" w:rsidP="004E07A3">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2.2. Caso o ramo de atividade no seu ato constitutivo não seja pertinente ao objeto da contratação, e/ou incompleto, a empresa não será credenciada por não atender as condições de credenciamento.</w:t>
      </w:r>
    </w:p>
    <w:p w:rsidR="004E07A3" w:rsidRPr="00BE3E4F" w:rsidRDefault="004E07A3" w:rsidP="004E07A3">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E07A3" w:rsidRPr="00583D2F" w:rsidRDefault="004E07A3" w:rsidP="004E07A3">
      <w:pPr>
        <w:spacing w:line="276" w:lineRule="auto"/>
        <w:jc w:val="both"/>
        <w:rPr>
          <w:rFonts w:ascii="Arial" w:hAnsi="Arial" w:cs="Arial"/>
          <w:sz w:val="18"/>
          <w:szCs w:val="18"/>
        </w:rPr>
      </w:pPr>
      <w:r w:rsidRPr="00BE3E4F">
        <w:rPr>
          <w:rFonts w:ascii="Arial" w:hAnsi="Arial" w:cs="Arial"/>
          <w:sz w:val="18"/>
          <w:szCs w:val="18"/>
        </w:rPr>
        <w:lastRenderedPageBreak/>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10" w:anchor="art9§1">
        <w:r w:rsidRPr="00583D2F">
          <w:rPr>
            <w:rStyle w:val="Hyperlink"/>
            <w:rFonts w:ascii="Arial" w:hAnsi="Arial" w:cs="Arial"/>
            <w:sz w:val="18"/>
            <w:szCs w:val="18"/>
          </w:rPr>
          <w:t>§ 1º do art. 9º da Lei nº 14.133, de 2021.</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583D2F">
        <w:rPr>
          <w:rFonts w:ascii="Arial" w:hAnsi="Arial" w:cs="Arial"/>
          <w:sz w:val="18"/>
          <w:szCs w:val="18"/>
        </w:rPr>
        <w:t>3.8. O</w:t>
      </w:r>
      <w:r w:rsidRPr="00583D2F">
        <w:rPr>
          <w:rFonts w:ascii="Arial" w:hAnsi="Arial" w:cs="Arial"/>
          <w:spacing w:val="-3"/>
          <w:sz w:val="18"/>
          <w:szCs w:val="18"/>
        </w:rPr>
        <w:t xml:space="preserve"> </w:t>
      </w:r>
      <w:r w:rsidRPr="00583D2F">
        <w:rPr>
          <w:rFonts w:ascii="Arial" w:hAnsi="Arial" w:cs="Arial"/>
          <w:sz w:val="18"/>
          <w:szCs w:val="18"/>
        </w:rPr>
        <w:t>impedimento</w:t>
      </w:r>
      <w:r w:rsidRPr="00583D2F">
        <w:rPr>
          <w:rFonts w:ascii="Arial" w:hAnsi="Arial" w:cs="Arial"/>
          <w:spacing w:val="-3"/>
          <w:sz w:val="18"/>
          <w:szCs w:val="18"/>
        </w:rPr>
        <w:t xml:space="preserve"> </w:t>
      </w:r>
      <w:r w:rsidRPr="00583D2F">
        <w:rPr>
          <w:rFonts w:ascii="Arial" w:hAnsi="Arial" w:cs="Arial"/>
          <w:sz w:val="18"/>
          <w:szCs w:val="18"/>
        </w:rPr>
        <w:t>de</w:t>
      </w:r>
      <w:r w:rsidRPr="00583D2F">
        <w:rPr>
          <w:rFonts w:ascii="Arial" w:hAnsi="Arial" w:cs="Arial"/>
          <w:spacing w:val="-3"/>
          <w:sz w:val="18"/>
          <w:szCs w:val="18"/>
        </w:rPr>
        <w:t xml:space="preserve"> </w:t>
      </w:r>
      <w:r w:rsidRPr="00583D2F">
        <w:rPr>
          <w:rFonts w:ascii="Arial" w:hAnsi="Arial" w:cs="Arial"/>
          <w:sz w:val="18"/>
          <w:szCs w:val="18"/>
        </w:rPr>
        <w:t>que</w:t>
      </w:r>
      <w:r w:rsidRPr="00583D2F">
        <w:rPr>
          <w:rFonts w:ascii="Arial" w:hAnsi="Arial" w:cs="Arial"/>
          <w:spacing w:val="-3"/>
          <w:sz w:val="18"/>
          <w:szCs w:val="18"/>
        </w:rPr>
        <w:t xml:space="preserve"> </w:t>
      </w:r>
      <w:r w:rsidRPr="00583D2F">
        <w:rPr>
          <w:rFonts w:ascii="Arial" w:hAnsi="Arial" w:cs="Arial"/>
          <w:sz w:val="18"/>
          <w:szCs w:val="18"/>
        </w:rPr>
        <w:t>trata</w:t>
      </w:r>
      <w:r w:rsidRPr="00583D2F">
        <w:rPr>
          <w:rFonts w:ascii="Arial" w:hAnsi="Arial" w:cs="Arial"/>
          <w:spacing w:val="-2"/>
          <w:sz w:val="18"/>
          <w:szCs w:val="18"/>
        </w:rPr>
        <w:t xml:space="preserve"> </w:t>
      </w:r>
      <w:r w:rsidRPr="00583D2F">
        <w:rPr>
          <w:rFonts w:ascii="Arial" w:hAnsi="Arial" w:cs="Arial"/>
          <w:sz w:val="18"/>
          <w:szCs w:val="18"/>
        </w:rPr>
        <w:t>o</w:t>
      </w:r>
      <w:r w:rsidRPr="00583D2F">
        <w:rPr>
          <w:rFonts w:ascii="Arial" w:hAnsi="Arial" w:cs="Arial"/>
          <w:spacing w:val="-4"/>
          <w:sz w:val="18"/>
          <w:szCs w:val="18"/>
        </w:rPr>
        <w:t xml:space="preserve"> </w:t>
      </w:r>
      <w:r w:rsidRPr="00583D2F">
        <w:rPr>
          <w:rFonts w:ascii="Arial" w:hAnsi="Arial" w:cs="Arial"/>
          <w:sz w:val="18"/>
          <w:szCs w:val="18"/>
        </w:rPr>
        <w:t>item 2.1.7. será</w:t>
      </w:r>
      <w:r w:rsidRPr="00583D2F">
        <w:rPr>
          <w:rFonts w:ascii="Arial" w:hAnsi="Arial" w:cs="Arial"/>
          <w:spacing w:val="-2"/>
          <w:sz w:val="18"/>
          <w:szCs w:val="18"/>
        </w:rPr>
        <w:t xml:space="preserve"> </w:t>
      </w:r>
      <w:r w:rsidRPr="00583D2F">
        <w:rPr>
          <w:rFonts w:ascii="Arial" w:hAnsi="Arial" w:cs="Arial"/>
          <w:sz w:val="18"/>
          <w:szCs w:val="18"/>
        </w:rPr>
        <w:t>também</w:t>
      </w:r>
      <w:r w:rsidRPr="00583D2F">
        <w:rPr>
          <w:rFonts w:ascii="Arial" w:hAnsi="Arial" w:cs="Arial"/>
          <w:spacing w:val="-2"/>
          <w:sz w:val="18"/>
          <w:szCs w:val="18"/>
        </w:rPr>
        <w:t xml:space="preserve"> </w:t>
      </w:r>
      <w:r w:rsidRPr="00583D2F">
        <w:rPr>
          <w:rFonts w:ascii="Arial" w:hAnsi="Arial" w:cs="Arial"/>
          <w:sz w:val="18"/>
          <w:szCs w:val="18"/>
        </w:rPr>
        <w:t>aplicado</w:t>
      </w:r>
      <w:r w:rsidRPr="00583D2F">
        <w:rPr>
          <w:rFonts w:ascii="Arial" w:hAnsi="Arial" w:cs="Arial"/>
          <w:spacing w:val="-4"/>
          <w:sz w:val="18"/>
          <w:szCs w:val="18"/>
        </w:rPr>
        <w:t xml:space="preserve"> </w:t>
      </w:r>
      <w:r w:rsidRPr="00583D2F">
        <w:rPr>
          <w:rFonts w:ascii="Arial" w:hAnsi="Arial" w:cs="Arial"/>
          <w:sz w:val="18"/>
          <w:szCs w:val="18"/>
        </w:rPr>
        <w:t>ao</w:t>
      </w:r>
      <w:r w:rsidRPr="00583D2F">
        <w:rPr>
          <w:rFonts w:ascii="Arial" w:hAnsi="Arial" w:cs="Arial"/>
          <w:spacing w:val="-3"/>
          <w:sz w:val="18"/>
          <w:szCs w:val="18"/>
        </w:rPr>
        <w:t xml:space="preserve"> </w:t>
      </w:r>
      <w:r w:rsidRPr="00583D2F">
        <w:rPr>
          <w:rFonts w:ascii="Arial" w:hAnsi="Arial" w:cs="Arial"/>
          <w:sz w:val="18"/>
          <w:szCs w:val="18"/>
        </w:rPr>
        <w:t>licitante</w:t>
      </w:r>
      <w:r w:rsidRPr="00583D2F">
        <w:rPr>
          <w:rFonts w:ascii="Arial" w:hAnsi="Arial" w:cs="Arial"/>
          <w:spacing w:val="-2"/>
          <w:sz w:val="18"/>
          <w:szCs w:val="18"/>
        </w:rPr>
        <w:t xml:space="preserve"> </w:t>
      </w:r>
      <w:r w:rsidRPr="00583D2F">
        <w:rPr>
          <w:rFonts w:ascii="Arial" w:hAnsi="Arial" w:cs="Arial"/>
          <w:sz w:val="18"/>
          <w:szCs w:val="18"/>
        </w:rPr>
        <w:t>que</w:t>
      </w:r>
      <w:r w:rsidRPr="00583D2F">
        <w:rPr>
          <w:rFonts w:ascii="Arial" w:hAnsi="Arial" w:cs="Arial"/>
          <w:spacing w:val="-4"/>
          <w:sz w:val="18"/>
          <w:szCs w:val="18"/>
        </w:rPr>
        <w:t xml:space="preserve"> </w:t>
      </w:r>
      <w:r w:rsidRPr="00583D2F">
        <w:rPr>
          <w:rFonts w:ascii="Arial" w:hAnsi="Arial" w:cs="Arial"/>
          <w:sz w:val="18"/>
          <w:szCs w:val="18"/>
        </w:rPr>
        <w:t>atue</w:t>
      </w:r>
      <w:r w:rsidRPr="00583D2F">
        <w:rPr>
          <w:rFonts w:ascii="Arial" w:hAnsi="Arial" w:cs="Arial"/>
          <w:spacing w:val="-2"/>
          <w:sz w:val="18"/>
          <w:szCs w:val="18"/>
        </w:rPr>
        <w:t xml:space="preserve"> </w:t>
      </w:r>
      <w:r w:rsidRPr="00583D2F">
        <w:rPr>
          <w:rFonts w:ascii="Arial" w:hAnsi="Arial" w:cs="Arial"/>
          <w:sz w:val="18"/>
          <w:szCs w:val="18"/>
        </w:rPr>
        <w:t>em</w:t>
      </w:r>
      <w:r w:rsidRPr="00583D2F">
        <w:rPr>
          <w:rFonts w:ascii="Arial" w:hAnsi="Arial" w:cs="Arial"/>
          <w:spacing w:val="-3"/>
          <w:sz w:val="18"/>
          <w:szCs w:val="18"/>
        </w:rPr>
        <w:t xml:space="preserve"> </w:t>
      </w:r>
      <w:r w:rsidRPr="00583D2F">
        <w:rPr>
          <w:rFonts w:ascii="Arial" w:hAnsi="Arial" w:cs="Arial"/>
          <w:sz w:val="18"/>
          <w:szCs w:val="18"/>
        </w:rPr>
        <w:t xml:space="preserve">substituição </w:t>
      </w:r>
      <w:r w:rsidRPr="00583D2F">
        <w:rPr>
          <w:rFonts w:ascii="Arial" w:hAnsi="Arial" w:cs="Arial"/>
          <w:spacing w:val="-60"/>
          <w:sz w:val="18"/>
          <w:szCs w:val="18"/>
        </w:rPr>
        <w:t xml:space="preserve"> </w:t>
      </w:r>
      <w:r w:rsidRPr="00583D2F">
        <w:rPr>
          <w:rFonts w:ascii="Arial" w:hAnsi="Arial" w:cs="Arial"/>
          <w:sz w:val="18"/>
          <w:szCs w:val="18"/>
        </w:rPr>
        <w:t>a</w:t>
      </w:r>
      <w:r w:rsidRPr="00BE3E4F">
        <w:rPr>
          <w:rFonts w:ascii="Arial" w:hAnsi="Arial" w:cs="Arial"/>
          <w:sz w:val="18"/>
          <w:szCs w:val="18"/>
        </w:rPr>
        <w:t xml:space="preserve"> outra pessoa, física ou jurídica, com o intuito de burlar a efetividade da sanção a ela aplicada, inclusive a</w:t>
      </w:r>
      <w:r w:rsidRPr="00BE3E4F">
        <w:rPr>
          <w:rFonts w:ascii="Arial" w:hAnsi="Arial" w:cs="Arial"/>
          <w:spacing w:val="1"/>
          <w:sz w:val="18"/>
          <w:szCs w:val="18"/>
        </w:rPr>
        <w:t xml:space="preserve"> </w:t>
      </w:r>
      <w:r w:rsidRPr="00BE3E4F">
        <w:rPr>
          <w:rFonts w:ascii="Arial" w:hAnsi="Arial" w:cs="Arial"/>
          <w:sz w:val="18"/>
          <w:szCs w:val="18"/>
        </w:rPr>
        <w:t>sua controladora, controlada ou coligada, desde que devidamente comprovado o ilícito</w:t>
      </w:r>
      <w:r w:rsidRPr="00BE3E4F">
        <w:rPr>
          <w:rFonts w:ascii="Arial" w:hAnsi="Arial" w:cs="Arial"/>
          <w:spacing w:val="1"/>
          <w:sz w:val="18"/>
          <w:szCs w:val="18"/>
        </w:rPr>
        <w:t xml:space="preserve"> </w:t>
      </w:r>
      <w:r w:rsidRPr="00BE3E4F">
        <w:rPr>
          <w:rFonts w:ascii="Arial" w:hAnsi="Arial" w:cs="Arial"/>
          <w:sz w:val="18"/>
          <w:szCs w:val="18"/>
        </w:rPr>
        <w:t>ou a utilização</w:t>
      </w:r>
      <w:r w:rsidRPr="00BE3E4F">
        <w:rPr>
          <w:rFonts w:ascii="Arial" w:hAnsi="Arial" w:cs="Arial"/>
          <w:spacing w:val="1"/>
          <w:sz w:val="18"/>
          <w:szCs w:val="18"/>
        </w:rPr>
        <w:t xml:space="preserve"> </w:t>
      </w:r>
      <w:r w:rsidRPr="00BE3E4F">
        <w:rPr>
          <w:rFonts w:ascii="Arial" w:hAnsi="Arial" w:cs="Arial"/>
          <w:sz w:val="18"/>
          <w:szCs w:val="18"/>
        </w:rPr>
        <w:t>fraudulenta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personalidade jurídica do</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3.9. A critério da Administração e exclusivamente a seu serviço, o autor dos projetos e a empresa a que</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5"/>
          <w:sz w:val="18"/>
          <w:szCs w:val="18"/>
        </w:rPr>
        <w:t xml:space="preserve"> </w:t>
      </w:r>
      <w:r w:rsidRPr="00BE3E4F">
        <w:rPr>
          <w:rFonts w:ascii="Arial" w:hAnsi="Arial" w:cs="Arial"/>
          <w:sz w:val="18"/>
          <w:szCs w:val="18"/>
        </w:rPr>
        <w:t>referem</w:t>
      </w:r>
      <w:r w:rsidRPr="00BE3E4F">
        <w:rPr>
          <w:rFonts w:ascii="Arial" w:hAnsi="Arial" w:cs="Arial"/>
          <w:spacing w:val="-5"/>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itens</w:t>
      </w:r>
      <w:r w:rsidRPr="00BE3E4F">
        <w:rPr>
          <w:rFonts w:ascii="Arial" w:hAnsi="Arial" w:cs="Arial"/>
          <w:spacing w:val="-2"/>
          <w:sz w:val="18"/>
          <w:szCs w:val="18"/>
        </w:rPr>
        <w:t xml:space="preserve"> </w:t>
      </w:r>
      <w:r w:rsidRPr="00BE3E4F">
        <w:rPr>
          <w:rFonts w:ascii="Arial" w:hAnsi="Arial" w:cs="Arial"/>
          <w:spacing w:val="-2"/>
          <w:sz w:val="18"/>
          <w:szCs w:val="18"/>
          <w:highlight w:val="yellow"/>
        </w:rPr>
        <w:t>2.1.2. e 2.1.3.</w:t>
      </w:r>
      <w:r w:rsidRPr="00BE3E4F">
        <w:rPr>
          <w:rFonts w:ascii="Arial" w:hAnsi="Arial" w:cs="Arial"/>
          <w:spacing w:val="-2"/>
          <w:sz w:val="18"/>
          <w:szCs w:val="18"/>
        </w:rPr>
        <w:t xml:space="preserve"> </w:t>
      </w:r>
      <w:r w:rsidRPr="00BE3E4F">
        <w:rPr>
          <w:rFonts w:ascii="Arial" w:hAnsi="Arial" w:cs="Arial"/>
          <w:sz w:val="18"/>
          <w:szCs w:val="18"/>
        </w:rPr>
        <w:t>poderão</w:t>
      </w:r>
      <w:r w:rsidRPr="00BE3E4F">
        <w:rPr>
          <w:rFonts w:ascii="Arial" w:hAnsi="Arial" w:cs="Arial"/>
          <w:spacing w:val="-5"/>
          <w:sz w:val="18"/>
          <w:szCs w:val="18"/>
        </w:rPr>
        <w:t xml:space="preserve"> </w:t>
      </w:r>
      <w:r w:rsidRPr="00BE3E4F">
        <w:rPr>
          <w:rFonts w:ascii="Arial" w:hAnsi="Arial" w:cs="Arial"/>
          <w:sz w:val="18"/>
          <w:szCs w:val="18"/>
        </w:rPr>
        <w:t>participar</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apoio</w:t>
      </w:r>
      <w:r w:rsidRPr="00BE3E4F">
        <w:rPr>
          <w:rFonts w:ascii="Arial" w:hAnsi="Arial" w:cs="Arial"/>
          <w:spacing w:val="-5"/>
          <w:sz w:val="18"/>
          <w:szCs w:val="18"/>
        </w:rPr>
        <w:t xml:space="preserve"> </w:t>
      </w:r>
      <w:r w:rsidRPr="00BE3E4F">
        <w:rPr>
          <w:rFonts w:ascii="Arial" w:hAnsi="Arial" w:cs="Arial"/>
          <w:sz w:val="18"/>
          <w:szCs w:val="18"/>
        </w:rPr>
        <w:t>das</w:t>
      </w:r>
      <w:r w:rsidRPr="00BE3E4F">
        <w:rPr>
          <w:rFonts w:ascii="Arial" w:hAnsi="Arial" w:cs="Arial"/>
          <w:spacing w:val="-5"/>
          <w:sz w:val="18"/>
          <w:szCs w:val="18"/>
        </w:rPr>
        <w:t xml:space="preserve"> </w:t>
      </w:r>
      <w:r w:rsidRPr="00BE3E4F">
        <w:rPr>
          <w:rFonts w:ascii="Arial" w:hAnsi="Arial" w:cs="Arial"/>
          <w:sz w:val="18"/>
          <w:szCs w:val="18"/>
        </w:rPr>
        <w:t>atividades</w:t>
      </w:r>
      <w:r w:rsidRPr="00BE3E4F">
        <w:rPr>
          <w:rFonts w:ascii="Arial" w:hAnsi="Arial" w:cs="Arial"/>
          <w:spacing w:val="-6"/>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planejamento</w:t>
      </w:r>
      <w:r w:rsidRPr="00BE3E4F">
        <w:rPr>
          <w:rFonts w:ascii="Arial" w:hAnsi="Arial" w:cs="Arial"/>
          <w:spacing w:val="-5"/>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61"/>
          <w:sz w:val="18"/>
          <w:szCs w:val="18"/>
        </w:rPr>
        <w:t xml:space="preserve"> </w:t>
      </w:r>
      <w:r w:rsidRPr="00BE3E4F">
        <w:rPr>
          <w:rFonts w:ascii="Arial" w:hAnsi="Arial" w:cs="Arial"/>
          <w:sz w:val="18"/>
          <w:szCs w:val="18"/>
        </w:rPr>
        <w:t>de execução da licitação ou de gestão do contrato, desde que sob supervisão exclusiva de agentes públicos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órgão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3.10. Equiparam-se</w:t>
      </w:r>
      <w:r w:rsidRPr="00BE3E4F">
        <w:rPr>
          <w:rFonts w:ascii="Arial" w:hAnsi="Arial" w:cs="Arial"/>
          <w:spacing w:val="-3"/>
          <w:sz w:val="18"/>
          <w:szCs w:val="18"/>
        </w:rPr>
        <w:t xml:space="preserve"> </w:t>
      </w:r>
      <w:r w:rsidRPr="00BE3E4F">
        <w:rPr>
          <w:rFonts w:ascii="Arial" w:hAnsi="Arial" w:cs="Arial"/>
          <w:sz w:val="18"/>
          <w:szCs w:val="18"/>
        </w:rPr>
        <w:t>aos</w:t>
      </w:r>
      <w:r w:rsidRPr="00BE3E4F">
        <w:rPr>
          <w:rFonts w:ascii="Arial" w:hAnsi="Arial" w:cs="Arial"/>
          <w:spacing w:val="-3"/>
          <w:sz w:val="18"/>
          <w:szCs w:val="18"/>
        </w:rPr>
        <w:t xml:space="preserve"> </w:t>
      </w:r>
      <w:r w:rsidRPr="00BE3E4F">
        <w:rPr>
          <w:rFonts w:ascii="Arial" w:hAnsi="Arial" w:cs="Arial"/>
          <w:sz w:val="18"/>
          <w:szCs w:val="18"/>
        </w:rPr>
        <w:t>autores</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projeto</w:t>
      </w:r>
      <w:r w:rsidRPr="00BE3E4F">
        <w:rPr>
          <w:rFonts w:ascii="Arial" w:hAnsi="Arial" w:cs="Arial"/>
          <w:spacing w:val="-4"/>
          <w:sz w:val="18"/>
          <w:szCs w:val="18"/>
        </w:rPr>
        <w:t xml:space="preserve"> </w:t>
      </w:r>
      <w:r w:rsidRPr="00BE3E4F">
        <w:rPr>
          <w:rFonts w:ascii="Arial" w:hAnsi="Arial" w:cs="Arial"/>
          <w:sz w:val="18"/>
          <w:szCs w:val="18"/>
        </w:rPr>
        <w:t>as</w:t>
      </w:r>
      <w:r w:rsidRPr="00BE3E4F">
        <w:rPr>
          <w:rFonts w:ascii="Arial" w:hAnsi="Arial" w:cs="Arial"/>
          <w:spacing w:val="-3"/>
          <w:sz w:val="18"/>
          <w:szCs w:val="18"/>
        </w:rPr>
        <w:t xml:space="preserve"> </w:t>
      </w:r>
      <w:r w:rsidRPr="00BE3E4F">
        <w:rPr>
          <w:rFonts w:ascii="Arial" w:hAnsi="Arial" w:cs="Arial"/>
          <w:sz w:val="18"/>
          <w:szCs w:val="18"/>
        </w:rPr>
        <w:t>empresas</w:t>
      </w:r>
      <w:r w:rsidRPr="00BE3E4F">
        <w:rPr>
          <w:rFonts w:ascii="Arial" w:hAnsi="Arial" w:cs="Arial"/>
          <w:spacing w:val="-4"/>
          <w:sz w:val="18"/>
          <w:szCs w:val="18"/>
        </w:rPr>
        <w:t xml:space="preserve"> </w:t>
      </w:r>
      <w:r w:rsidRPr="00BE3E4F">
        <w:rPr>
          <w:rFonts w:ascii="Arial" w:hAnsi="Arial" w:cs="Arial"/>
          <w:sz w:val="18"/>
          <w:szCs w:val="18"/>
        </w:rPr>
        <w:t>integrantes</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mesmo</w:t>
      </w:r>
      <w:r w:rsidRPr="00BE3E4F">
        <w:rPr>
          <w:rFonts w:ascii="Arial" w:hAnsi="Arial" w:cs="Arial"/>
          <w:spacing w:val="-3"/>
          <w:sz w:val="18"/>
          <w:szCs w:val="18"/>
        </w:rPr>
        <w:t xml:space="preserve"> </w:t>
      </w:r>
      <w:r w:rsidRPr="00BE3E4F">
        <w:rPr>
          <w:rFonts w:ascii="Arial" w:hAnsi="Arial" w:cs="Arial"/>
          <w:sz w:val="18"/>
          <w:szCs w:val="18"/>
        </w:rPr>
        <w:t>grupo</w:t>
      </w:r>
      <w:r w:rsidRPr="00BE3E4F">
        <w:rPr>
          <w:rFonts w:ascii="Arial" w:hAnsi="Arial" w:cs="Arial"/>
          <w:spacing w:val="-2"/>
          <w:sz w:val="18"/>
          <w:szCs w:val="18"/>
        </w:rPr>
        <w:t xml:space="preserve"> </w:t>
      </w:r>
      <w:r w:rsidRPr="00BE3E4F">
        <w:rPr>
          <w:rFonts w:ascii="Arial" w:hAnsi="Arial" w:cs="Arial"/>
          <w:sz w:val="18"/>
          <w:szCs w:val="18"/>
        </w:rPr>
        <w:t>econômico.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3.11. O</w:t>
      </w:r>
      <w:r w:rsidRPr="00BE3E4F">
        <w:rPr>
          <w:rFonts w:ascii="Arial" w:hAnsi="Arial" w:cs="Arial"/>
          <w:spacing w:val="-7"/>
          <w:sz w:val="18"/>
          <w:szCs w:val="18"/>
        </w:rPr>
        <w:t xml:space="preserve"> </w:t>
      </w:r>
      <w:r w:rsidRPr="00BE3E4F">
        <w:rPr>
          <w:rFonts w:ascii="Arial" w:hAnsi="Arial" w:cs="Arial"/>
          <w:sz w:val="18"/>
          <w:szCs w:val="18"/>
        </w:rPr>
        <w:t>disposto</w:t>
      </w:r>
      <w:r w:rsidRPr="00BE3E4F">
        <w:rPr>
          <w:rFonts w:ascii="Arial" w:hAnsi="Arial" w:cs="Arial"/>
          <w:spacing w:val="-5"/>
          <w:sz w:val="18"/>
          <w:szCs w:val="18"/>
        </w:rPr>
        <w:t xml:space="preserve"> </w:t>
      </w:r>
      <w:r w:rsidRPr="00BE3E4F">
        <w:rPr>
          <w:rFonts w:ascii="Arial" w:hAnsi="Arial" w:cs="Arial"/>
          <w:sz w:val="18"/>
          <w:szCs w:val="18"/>
        </w:rPr>
        <w:t>nos</w:t>
      </w:r>
      <w:r w:rsidRPr="00BE3E4F">
        <w:rPr>
          <w:rFonts w:ascii="Arial" w:hAnsi="Arial" w:cs="Arial"/>
          <w:spacing w:val="-8"/>
          <w:sz w:val="18"/>
          <w:szCs w:val="18"/>
        </w:rPr>
        <w:t xml:space="preserve"> </w:t>
      </w:r>
      <w:r w:rsidRPr="00BE3E4F">
        <w:rPr>
          <w:rFonts w:ascii="Arial" w:hAnsi="Arial" w:cs="Arial"/>
          <w:sz w:val="18"/>
          <w:szCs w:val="18"/>
        </w:rPr>
        <w:t>itens</w:t>
      </w:r>
      <w:r w:rsidRPr="00BE3E4F">
        <w:rPr>
          <w:rFonts w:ascii="Arial" w:hAnsi="Arial" w:cs="Arial"/>
          <w:spacing w:val="-6"/>
          <w:sz w:val="18"/>
          <w:szCs w:val="18"/>
        </w:rPr>
        <w:t xml:space="preserve"> </w:t>
      </w:r>
      <w:r w:rsidRPr="00BE3E4F">
        <w:rPr>
          <w:rFonts w:ascii="Arial" w:hAnsi="Arial" w:cs="Arial"/>
          <w:spacing w:val="-6"/>
          <w:sz w:val="18"/>
          <w:szCs w:val="18"/>
          <w:highlight w:val="yellow"/>
        </w:rPr>
        <w:t>2.1.2. e 2.1.3.</w:t>
      </w:r>
      <w:r w:rsidRPr="00BE3E4F">
        <w:rPr>
          <w:rFonts w:ascii="Arial" w:hAnsi="Arial" w:cs="Arial"/>
          <w:spacing w:val="-6"/>
          <w:sz w:val="18"/>
          <w:szCs w:val="18"/>
        </w:rPr>
        <w:t xml:space="preserve"> </w:t>
      </w:r>
      <w:r w:rsidRPr="00BE3E4F">
        <w:rPr>
          <w:rFonts w:ascii="Arial" w:hAnsi="Arial" w:cs="Arial"/>
          <w:sz w:val="18"/>
          <w:szCs w:val="18"/>
        </w:rPr>
        <w:t>não</w:t>
      </w:r>
      <w:r w:rsidRPr="00BE3E4F">
        <w:rPr>
          <w:rFonts w:ascii="Arial" w:hAnsi="Arial" w:cs="Arial"/>
          <w:spacing w:val="-8"/>
          <w:sz w:val="18"/>
          <w:szCs w:val="18"/>
        </w:rPr>
        <w:t xml:space="preserve"> </w:t>
      </w:r>
      <w:r w:rsidRPr="00BE3E4F">
        <w:rPr>
          <w:rFonts w:ascii="Arial" w:hAnsi="Arial" w:cs="Arial"/>
          <w:sz w:val="18"/>
          <w:szCs w:val="18"/>
        </w:rPr>
        <w:t>impede</w:t>
      </w:r>
      <w:r w:rsidRPr="00BE3E4F">
        <w:rPr>
          <w:rFonts w:ascii="Arial" w:hAnsi="Arial" w:cs="Arial"/>
          <w:spacing w:val="-7"/>
          <w:sz w:val="18"/>
          <w:szCs w:val="18"/>
        </w:rPr>
        <w:t xml:space="preserve"> </w:t>
      </w:r>
      <w:r w:rsidRPr="00BE3E4F">
        <w:rPr>
          <w:rFonts w:ascii="Arial" w:hAnsi="Arial" w:cs="Arial"/>
          <w:sz w:val="18"/>
          <w:szCs w:val="18"/>
        </w:rPr>
        <w:t>a</w:t>
      </w:r>
      <w:r w:rsidRPr="00BE3E4F">
        <w:rPr>
          <w:rFonts w:ascii="Arial" w:hAnsi="Arial" w:cs="Arial"/>
          <w:spacing w:val="-6"/>
          <w:sz w:val="18"/>
          <w:szCs w:val="18"/>
        </w:rPr>
        <w:t xml:space="preserve"> </w:t>
      </w:r>
      <w:r w:rsidRPr="00BE3E4F">
        <w:rPr>
          <w:rFonts w:ascii="Arial" w:hAnsi="Arial" w:cs="Arial"/>
          <w:sz w:val="18"/>
          <w:szCs w:val="18"/>
        </w:rPr>
        <w:t>licitação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8"/>
          <w:sz w:val="18"/>
          <w:szCs w:val="18"/>
        </w:rPr>
        <w:t xml:space="preserve"> </w:t>
      </w:r>
      <w:r w:rsidRPr="00BE3E4F">
        <w:rPr>
          <w:rFonts w:ascii="Arial" w:hAnsi="Arial" w:cs="Arial"/>
          <w:sz w:val="18"/>
          <w:szCs w:val="18"/>
        </w:rPr>
        <w:t>a</w:t>
      </w:r>
      <w:r w:rsidRPr="00BE3E4F">
        <w:rPr>
          <w:rFonts w:ascii="Arial" w:hAnsi="Arial" w:cs="Arial"/>
          <w:spacing w:val="-4"/>
          <w:sz w:val="18"/>
          <w:szCs w:val="18"/>
        </w:rPr>
        <w:t xml:space="preserve"> </w:t>
      </w:r>
      <w:r w:rsidRPr="00BE3E4F">
        <w:rPr>
          <w:rFonts w:ascii="Arial" w:hAnsi="Arial" w:cs="Arial"/>
          <w:sz w:val="18"/>
          <w:szCs w:val="18"/>
        </w:rPr>
        <w:t>contratação</w:t>
      </w:r>
      <w:r w:rsidRPr="00BE3E4F">
        <w:rPr>
          <w:rFonts w:ascii="Arial" w:hAnsi="Arial" w:cs="Arial"/>
          <w:spacing w:val="-7"/>
          <w:sz w:val="18"/>
          <w:szCs w:val="18"/>
        </w:rPr>
        <w:t xml:space="preserve"> </w:t>
      </w:r>
      <w:r w:rsidRPr="00BE3E4F">
        <w:rPr>
          <w:rFonts w:ascii="Arial" w:hAnsi="Arial" w:cs="Arial"/>
          <w:sz w:val="18"/>
          <w:szCs w:val="18"/>
        </w:rPr>
        <w:t>de</w:t>
      </w:r>
      <w:r w:rsidRPr="00BE3E4F">
        <w:rPr>
          <w:rFonts w:ascii="Arial" w:hAnsi="Arial" w:cs="Arial"/>
          <w:spacing w:val="-7"/>
          <w:sz w:val="18"/>
          <w:szCs w:val="18"/>
        </w:rPr>
        <w:t xml:space="preserve"> </w:t>
      </w:r>
      <w:r w:rsidRPr="00BE3E4F">
        <w:rPr>
          <w:rFonts w:ascii="Arial" w:hAnsi="Arial" w:cs="Arial"/>
          <w:sz w:val="18"/>
          <w:szCs w:val="18"/>
        </w:rPr>
        <w:t>serviço</w:t>
      </w:r>
      <w:r w:rsidRPr="00BE3E4F">
        <w:rPr>
          <w:rFonts w:ascii="Arial" w:hAnsi="Arial" w:cs="Arial"/>
          <w:spacing w:val="-8"/>
          <w:sz w:val="18"/>
          <w:szCs w:val="18"/>
        </w:rPr>
        <w:t xml:space="preserve"> </w:t>
      </w:r>
      <w:r w:rsidRPr="00BE3E4F">
        <w:rPr>
          <w:rFonts w:ascii="Arial" w:hAnsi="Arial" w:cs="Arial"/>
          <w:sz w:val="18"/>
          <w:szCs w:val="18"/>
        </w:rPr>
        <w:t>que</w:t>
      </w:r>
      <w:r w:rsidRPr="00BE3E4F">
        <w:rPr>
          <w:rFonts w:ascii="Arial" w:hAnsi="Arial" w:cs="Arial"/>
          <w:spacing w:val="-6"/>
          <w:sz w:val="18"/>
          <w:szCs w:val="18"/>
        </w:rPr>
        <w:t xml:space="preserve"> </w:t>
      </w:r>
      <w:r w:rsidRPr="00BE3E4F">
        <w:rPr>
          <w:rFonts w:ascii="Arial" w:hAnsi="Arial" w:cs="Arial"/>
          <w:sz w:val="18"/>
          <w:szCs w:val="18"/>
        </w:rPr>
        <w:t>inclua</w:t>
      </w:r>
      <w:r w:rsidRPr="00BE3E4F">
        <w:rPr>
          <w:rFonts w:ascii="Arial" w:hAnsi="Arial" w:cs="Arial"/>
          <w:spacing w:val="-7"/>
          <w:sz w:val="18"/>
          <w:szCs w:val="18"/>
        </w:rPr>
        <w:t xml:space="preserve"> </w:t>
      </w:r>
      <w:r w:rsidRPr="00BE3E4F">
        <w:rPr>
          <w:rFonts w:ascii="Arial" w:hAnsi="Arial" w:cs="Arial"/>
          <w:sz w:val="18"/>
          <w:szCs w:val="18"/>
        </w:rPr>
        <w:t xml:space="preserve">como </w:t>
      </w:r>
      <w:r w:rsidRPr="00BE3E4F">
        <w:rPr>
          <w:rFonts w:ascii="Arial" w:hAnsi="Arial" w:cs="Arial"/>
          <w:spacing w:val="-60"/>
          <w:sz w:val="18"/>
          <w:szCs w:val="18"/>
        </w:rPr>
        <w:t xml:space="preserve"> </w:t>
      </w:r>
      <w:r w:rsidRPr="00BE3E4F">
        <w:rPr>
          <w:rFonts w:ascii="Arial" w:hAnsi="Arial" w:cs="Arial"/>
          <w:sz w:val="18"/>
          <w:szCs w:val="18"/>
        </w:rPr>
        <w:t>encargo do contratado a elaboração do projeto básico e do projeto executivo, nas contratações integradas, e</w:t>
      </w:r>
      <w:r w:rsidRPr="00BE3E4F">
        <w:rPr>
          <w:rFonts w:ascii="Arial" w:hAnsi="Arial" w:cs="Arial"/>
          <w:spacing w:val="-60"/>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projeto</w:t>
      </w:r>
      <w:r w:rsidRPr="00BE3E4F">
        <w:rPr>
          <w:rFonts w:ascii="Arial" w:hAnsi="Arial" w:cs="Arial"/>
          <w:spacing w:val="-1"/>
          <w:sz w:val="18"/>
          <w:szCs w:val="18"/>
        </w:rPr>
        <w:t xml:space="preserve"> </w:t>
      </w:r>
      <w:r w:rsidRPr="00BE3E4F">
        <w:rPr>
          <w:rFonts w:ascii="Arial" w:hAnsi="Arial" w:cs="Arial"/>
          <w:sz w:val="18"/>
          <w:szCs w:val="18"/>
        </w:rPr>
        <w:t>executivo,</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demais regimes</w:t>
      </w:r>
      <w:r w:rsidRPr="00BE3E4F">
        <w:rPr>
          <w:rFonts w:ascii="Arial" w:hAnsi="Arial" w:cs="Arial"/>
          <w:spacing w:val="-1"/>
          <w:sz w:val="18"/>
          <w:szCs w:val="18"/>
        </w:rPr>
        <w:t xml:space="preserve"> </w:t>
      </w:r>
      <w:r w:rsidRPr="00BE3E4F">
        <w:rPr>
          <w:rFonts w:ascii="Arial" w:hAnsi="Arial" w:cs="Arial"/>
          <w:sz w:val="18"/>
          <w:szCs w:val="18"/>
        </w:rPr>
        <w:t>de execução.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3.12. Em licitações e contratações realizadas no âmbito de projetos e programas parcialmente financiados</w:t>
      </w:r>
      <w:r w:rsidRPr="00BE3E4F">
        <w:rPr>
          <w:rFonts w:ascii="Arial" w:hAnsi="Arial" w:cs="Arial"/>
          <w:spacing w:val="1"/>
          <w:sz w:val="18"/>
          <w:szCs w:val="18"/>
        </w:rPr>
        <w:t xml:space="preserve"> </w:t>
      </w:r>
      <w:r w:rsidRPr="00BE3E4F">
        <w:rPr>
          <w:rFonts w:ascii="Arial" w:hAnsi="Arial" w:cs="Arial"/>
          <w:sz w:val="18"/>
          <w:szCs w:val="18"/>
        </w:rPr>
        <w:t>por agência oficial de cooperação estrangeira ou por organismo financeiro internacional com recursos do</w:t>
      </w:r>
      <w:r w:rsidRPr="00BE3E4F">
        <w:rPr>
          <w:rFonts w:ascii="Arial" w:hAnsi="Arial" w:cs="Arial"/>
          <w:spacing w:val="1"/>
          <w:sz w:val="18"/>
          <w:szCs w:val="18"/>
        </w:rPr>
        <w:t xml:space="preserve"> </w:t>
      </w:r>
      <w:r w:rsidRPr="00BE3E4F">
        <w:rPr>
          <w:rFonts w:ascii="Arial" w:hAnsi="Arial" w:cs="Arial"/>
          <w:sz w:val="18"/>
          <w:szCs w:val="18"/>
        </w:rPr>
        <w:t>financiamento ou da contrapartida nacional, não poderá participar pessoa física ou jurídica que integre o rol</w:t>
      </w:r>
      <w:r w:rsidRPr="00BE3E4F">
        <w:rPr>
          <w:rFonts w:ascii="Arial" w:hAnsi="Arial" w:cs="Arial"/>
          <w:spacing w:val="1"/>
          <w:sz w:val="18"/>
          <w:szCs w:val="18"/>
        </w:rPr>
        <w:t xml:space="preserve"> </w:t>
      </w:r>
      <w:r w:rsidRPr="00BE3E4F">
        <w:rPr>
          <w:rFonts w:ascii="Arial" w:hAnsi="Arial" w:cs="Arial"/>
          <w:spacing w:val="-1"/>
          <w:sz w:val="18"/>
          <w:szCs w:val="18"/>
        </w:rPr>
        <w:t>de</w:t>
      </w:r>
      <w:r w:rsidRPr="00BE3E4F">
        <w:rPr>
          <w:rFonts w:ascii="Arial" w:hAnsi="Arial" w:cs="Arial"/>
          <w:spacing w:val="-14"/>
          <w:sz w:val="18"/>
          <w:szCs w:val="18"/>
        </w:rPr>
        <w:t xml:space="preserve"> </w:t>
      </w:r>
      <w:r w:rsidRPr="00BE3E4F">
        <w:rPr>
          <w:rFonts w:ascii="Arial" w:hAnsi="Arial" w:cs="Arial"/>
          <w:spacing w:val="-1"/>
          <w:sz w:val="18"/>
          <w:szCs w:val="18"/>
        </w:rPr>
        <w:t>pessoas</w:t>
      </w:r>
      <w:r w:rsidRPr="00BE3E4F">
        <w:rPr>
          <w:rFonts w:ascii="Arial" w:hAnsi="Arial" w:cs="Arial"/>
          <w:spacing w:val="-15"/>
          <w:sz w:val="18"/>
          <w:szCs w:val="18"/>
        </w:rPr>
        <w:t xml:space="preserve"> </w:t>
      </w:r>
      <w:r w:rsidRPr="00BE3E4F">
        <w:rPr>
          <w:rFonts w:ascii="Arial" w:hAnsi="Arial" w:cs="Arial"/>
          <w:spacing w:val="-1"/>
          <w:sz w:val="18"/>
          <w:szCs w:val="18"/>
        </w:rPr>
        <w:t>sancionadas</w:t>
      </w:r>
      <w:r w:rsidRPr="00BE3E4F">
        <w:rPr>
          <w:rFonts w:ascii="Arial" w:hAnsi="Arial" w:cs="Arial"/>
          <w:spacing w:val="-15"/>
          <w:sz w:val="18"/>
          <w:szCs w:val="18"/>
        </w:rPr>
        <w:t xml:space="preserve"> </w:t>
      </w:r>
      <w:r w:rsidRPr="00BE3E4F">
        <w:rPr>
          <w:rFonts w:ascii="Arial" w:hAnsi="Arial" w:cs="Arial"/>
          <w:spacing w:val="-1"/>
          <w:sz w:val="18"/>
          <w:szCs w:val="18"/>
        </w:rPr>
        <w:t>por</w:t>
      </w:r>
      <w:r w:rsidRPr="00BE3E4F">
        <w:rPr>
          <w:rFonts w:ascii="Arial" w:hAnsi="Arial" w:cs="Arial"/>
          <w:spacing w:val="-13"/>
          <w:sz w:val="18"/>
          <w:szCs w:val="18"/>
        </w:rPr>
        <w:t xml:space="preserve"> </w:t>
      </w:r>
      <w:r w:rsidRPr="00BE3E4F">
        <w:rPr>
          <w:rFonts w:ascii="Arial" w:hAnsi="Arial" w:cs="Arial"/>
          <w:spacing w:val="-1"/>
          <w:sz w:val="18"/>
          <w:szCs w:val="18"/>
        </w:rPr>
        <w:t>essas</w:t>
      </w:r>
      <w:r w:rsidRPr="00BE3E4F">
        <w:rPr>
          <w:rFonts w:ascii="Arial" w:hAnsi="Arial" w:cs="Arial"/>
          <w:spacing w:val="-15"/>
          <w:sz w:val="18"/>
          <w:szCs w:val="18"/>
        </w:rPr>
        <w:t xml:space="preserve"> </w:t>
      </w:r>
      <w:r w:rsidRPr="00BE3E4F">
        <w:rPr>
          <w:rFonts w:ascii="Arial" w:hAnsi="Arial" w:cs="Arial"/>
          <w:spacing w:val="-1"/>
          <w:sz w:val="18"/>
          <w:szCs w:val="18"/>
        </w:rPr>
        <w:t>entidades</w:t>
      </w:r>
      <w:r w:rsidRPr="00BE3E4F">
        <w:rPr>
          <w:rFonts w:ascii="Arial" w:hAnsi="Arial" w:cs="Arial"/>
          <w:spacing w:val="-15"/>
          <w:sz w:val="18"/>
          <w:szCs w:val="18"/>
        </w:rPr>
        <w:t xml:space="preserve"> </w:t>
      </w:r>
      <w:r w:rsidRPr="00BE3E4F">
        <w:rPr>
          <w:rFonts w:ascii="Arial" w:hAnsi="Arial" w:cs="Arial"/>
          <w:spacing w:val="-1"/>
          <w:sz w:val="18"/>
          <w:szCs w:val="18"/>
        </w:rPr>
        <w:t>ou</w:t>
      </w:r>
      <w:r w:rsidRPr="00BE3E4F">
        <w:rPr>
          <w:rFonts w:ascii="Arial" w:hAnsi="Arial" w:cs="Arial"/>
          <w:spacing w:val="-15"/>
          <w:sz w:val="18"/>
          <w:szCs w:val="18"/>
        </w:rPr>
        <w:t xml:space="preserve"> </w:t>
      </w:r>
      <w:r w:rsidRPr="00BE3E4F">
        <w:rPr>
          <w:rFonts w:ascii="Arial" w:hAnsi="Arial" w:cs="Arial"/>
          <w:spacing w:val="-1"/>
          <w:sz w:val="18"/>
          <w:szCs w:val="18"/>
        </w:rPr>
        <w:t>que</w:t>
      </w:r>
      <w:r w:rsidRPr="00BE3E4F">
        <w:rPr>
          <w:rFonts w:ascii="Arial" w:hAnsi="Arial" w:cs="Arial"/>
          <w:spacing w:val="-14"/>
          <w:sz w:val="18"/>
          <w:szCs w:val="18"/>
        </w:rPr>
        <w:t xml:space="preserve"> </w:t>
      </w:r>
      <w:r w:rsidRPr="00BE3E4F">
        <w:rPr>
          <w:rFonts w:ascii="Arial" w:hAnsi="Arial" w:cs="Arial"/>
          <w:spacing w:val="-1"/>
          <w:sz w:val="18"/>
          <w:szCs w:val="18"/>
        </w:rPr>
        <w:t>seja</w:t>
      </w:r>
      <w:r w:rsidRPr="00BE3E4F">
        <w:rPr>
          <w:rFonts w:ascii="Arial" w:hAnsi="Arial" w:cs="Arial"/>
          <w:spacing w:val="-14"/>
          <w:sz w:val="18"/>
          <w:szCs w:val="18"/>
        </w:rPr>
        <w:t xml:space="preserve"> </w:t>
      </w:r>
      <w:r w:rsidRPr="00BE3E4F">
        <w:rPr>
          <w:rFonts w:ascii="Arial" w:hAnsi="Arial" w:cs="Arial"/>
          <w:spacing w:val="-1"/>
          <w:sz w:val="18"/>
          <w:szCs w:val="18"/>
        </w:rPr>
        <w:t>declarada</w:t>
      </w:r>
      <w:r w:rsidRPr="00BE3E4F">
        <w:rPr>
          <w:rFonts w:ascii="Arial" w:hAnsi="Arial" w:cs="Arial"/>
          <w:spacing w:val="-13"/>
          <w:sz w:val="18"/>
          <w:szCs w:val="18"/>
        </w:rPr>
        <w:t xml:space="preserve"> </w:t>
      </w:r>
      <w:r w:rsidRPr="00BE3E4F">
        <w:rPr>
          <w:rFonts w:ascii="Arial" w:hAnsi="Arial" w:cs="Arial"/>
          <w:sz w:val="18"/>
          <w:szCs w:val="18"/>
        </w:rPr>
        <w:t>inidônea</w:t>
      </w:r>
      <w:r w:rsidRPr="00BE3E4F">
        <w:rPr>
          <w:rFonts w:ascii="Arial" w:hAnsi="Arial" w:cs="Arial"/>
          <w:spacing w:val="-14"/>
          <w:sz w:val="18"/>
          <w:szCs w:val="18"/>
        </w:rPr>
        <w:t xml:space="preserve"> </w:t>
      </w:r>
      <w:r w:rsidRPr="00BE3E4F">
        <w:rPr>
          <w:rFonts w:ascii="Arial" w:hAnsi="Arial" w:cs="Arial"/>
          <w:sz w:val="18"/>
          <w:szCs w:val="18"/>
        </w:rPr>
        <w:t>nos</w:t>
      </w:r>
      <w:r w:rsidRPr="00BE3E4F">
        <w:rPr>
          <w:rFonts w:ascii="Arial" w:hAnsi="Arial" w:cs="Arial"/>
          <w:spacing w:val="-15"/>
          <w:sz w:val="18"/>
          <w:szCs w:val="18"/>
        </w:rPr>
        <w:t xml:space="preserve"> </w:t>
      </w:r>
      <w:r w:rsidRPr="00BE3E4F">
        <w:rPr>
          <w:rFonts w:ascii="Arial" w:hAnsi="Arial" w:cs="Arial"/>
          <w:sz w:val="18"/>
          <w:szCs w:val="18"/>
        </w:rPr>
        <w:t>termos</w:t>
      </w:r>
      <w:r w:rsidRPr="00BE3E4F">
        <w:rPr>
          <w:rFonts w:ascii="Arial" w:hAnsi="Arial" w:cs="Arial"/>
          <w:spacing w:val="-14"/>
          <w:sz w:val="18"/>
          <w:szCs w:val="18"/>
        </w:rPr>
        <w:t xml:space="preserve"> </w:t>
      </w:r>
      <w:r w:rsidRPr="00BE3E4F">
        <w:rPr>
          <w:rFonts w:ascii="Arial" w:hAnsi="Arial" w:cs="Arial"/>
          <w:sz w:val="18"/>
          <w:szCs w:val="18"/>
        </w:rPr>
        <w:t>da</w:t>
      </w:r>
      <w:r w:rsidRPr="00BE3E4F">
        <w:rPr>
          <w:rFonts w:ascii="Arial" w:hAnsi="Arial" w:cs="Arial"/>
          <w:color w:val="000080"/>
          <w:spacing w:val="-7"/>
          <w:sz w:val="18"/>
          <w:szCs w:val="18"/>
        </w:rPr>
        <w:t xml:space="preserve"> </w:t>
      </w:r>
      <w:hyperlink r:id="rId11">
        <w:r w:rsidRPr="00BE3E4F">
          <w:rPr>
            <w:rFonts w:ascii="Arial" w:hAnsi="Arial" w:cs="Arial"/>
            <w:color w:val="000080"/>
            <w:sz w:val="18"/>
            <w:szCs w:val="18"/>
            <w:u w:val="single" w:color="000080"/>
          </w:rPr>
          <w:t>Lei</w:t>
        </w:r>
        <w:r w:rsidRPr="00BE3E4F">
          <w:rPr>
            <w:rFonts w:ascii="Arial" w:hAnsi="Arial" w:cs="Arial"/>
            <w:color w:val="000080"/>
            <w:spacing w:val="-15"/>
            <w:sz w:val="18"/>
            <w:szCs w:val="18"/>
            <w:u w:val="single" w:color="000080"/>
          </w:rPr>
          <w:t xml:space="preserve"> </w:t>
        </w:r>
        <w:r w:rsidRPr="00BE3E4F">
          <w:rPr>
            <w:rFonts w:ascii="Arial" w:hAnsi="Arial" w:cs="Arial"/>
            <w:color w:val="000080"/>
            <w:sz w:val="18"/>
            <w:szCs w:val="18"/>
            <w:u w:val="single" w:color="000080"/>
          </w:rPr>
          <w:t>nº</w:t>
        </w:r>
        <w:r w:rsidRPr="00BE3E4F">
          <w:rPr>
            <w:rFonts w:ascii="Arial" w:hAnsi="Arial" w:cs="Arial"/>
            <w:color w:val="000080"/>
            <w:spacing w:val="-14"/>
            <w:sz w:val="18"/>
            <w:szCs w:val="18"/>
            <w:u w:val="single" w:color="000080"/>
          </w:rPr>
          <w:t xml:space="preserve"> </w:t>
        </w:r>
        <w:r w:rsidRPr="00BE3E4F">
          <w:rPr>
            <w:rFonts w:ascii="Arial" w:hAnsi="Arial" w:cs="Arial"/>
            <w:color w:val="000080"/>
            <w:sz w:val="18"/>
            <w:szCs w:val="18"/>
            <w:u w:val="single" w:color="000080"/>
          </w:rPr>
          <w:t>14.133/2021</w:t>
        </w:r>
        <w:r w:rsidRPr="00BE3E4F">
          <w:rPr>
            <w:rFonts w:ascii="Arial" w:hAnsi="Arial" w:cs="Arial"/>
            <w:sz w:val="18"/>
            <w:szCs w:val="18"/>
          </w:rPr>
          <w:t>.</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3.13. A vedação de que trata o </w:t>
      </w:r>
      <w:r w:rsidRPr="00BE3E4F">
        <w:rPr>
          <w:rFonts w:ascii="Arial" w:hAnsi="Arial" w:cs="Arial"/>
          <w:sz w:val="18"/>
          <w:szCs w:val="18"/>
          <w:highlight w:val="yellow"/>
        </w:rPr>
        <w:t>item 2.2.</w:t>
      </w:r>
      <w:r w:rsidRPr="00BE3E4F">
        <w:rPr>
          <w:rFonts w:ascii="Arial" w:hAnsi="Arial" w:cs="Arial"/>
          <w:sz w:val="18"/>
          <w:szCs w:val="18"/>
        </w:rPr>
        <w:t xml:space="preserve"> estende-se a terceiro que auxilie a condução da contratação na</w:t>
      </w:r>
      <w:r w:rsidRPr="00BE3E4F">
        <w:rPr>
          <w:rFonts w:ascii="Arial" w:hAnsi="Arial" w:cs="Arial"/>
          <w:spacing w:val="1"/>
          <w:sz w:val="18"/>
          <w:szCs w:val="18"/>
        </w:rPr>
        <w:t xml:space="preserve"> </w:t>
      </w:r>
      <w:r w:rsidRPr="00BE3E4F">
        <w:rPr>
          <w:rFonts w:ascii="Arial" w:hAnsi="Arial" w:cs="Arial"/>
          <w:sz w:val="18"/>
          <w:szCs w:val="18"/>
        </w:rPr>
        <w:t>qualidade de integrante de equipe de apoio, profissional especializado ou funcionário ou representante de</w:t>
      </w:r>
      <w:r w:rsidRPr="00BE3E4F">
        <w:rPr>
          <w:rFonts w:ascii="Arial" w:hAnsi="Arial" w:cs="Arial"/>
          <w:spacing w:val="1"/>
          <w:sz w:val="18"/>
          <w:szCs w:val="18"/>
        </w:rPr>
        <w:t xml:space="preserve"> </w:t>
      </w:r>
      <w:r w:rsidRPr="00BE3E4F">
        <w:rPr>
          <w:rFonts w:ascii="Arial" w:hAnsi="Arial" w:cs="Arial"/>
          <w:sz w:val="18"/>
          <w:szCs w:val="18"/>
        </w:rPr>
        <w:t>empresa</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preste assessoria técnica.</w:t>
      </w:r>
    </w:p>
    <w:p w:rsidR="004E07A3" w:rsidRPr="00BE3E4F" w:rsidRDefault="004E07A3" w:rsidP="004E07A3">
      <w:pPr>
        <w:pStyle w:val="Heading3"/>
        <w:tabs>
          <w:tab w:val="left" w:pos="1422"/>
        </w:tabs>
        <w:spacing w:before="240" w:after="240" w:line="276" w:lineRule="auto"/>
        <w:ind w:left="0" w:firstLine="0"/>
        <w:jc w:val="both"/>
        <w:rPr>
          <w:rFonts w:ascii="Arial" w:hAnsi="Arial" w:cs="Arial"/>
          <w:sz w:val="18"/>
          <w:szCs w:val="18"/>
        </w:rPr>
      </w:pPr>
      <w:r w:rsidRPr="00BE3E4F">
        <w:rPr>
          <w:rFonts w:ascii="Arial" w:hAnsi="Arial" w:cs="Arial"/>
          <w:sz w:val="18"/>
          <w:szCs w:val="18"/>
        </w:rPr>
        <w:t>3.14. Da</w:t>
      </w:r>
      <w:r w:rsidRPr="00BE3E4F">
        <w:rPr>
          <w:rFonts w:ascii="Arial" w:hAnsi="Arial" w:cs="Arial"/>
          <w:spacing w:val="-5"/>
          <w:sz w:val="18"/>
          <w:szCs w:val="18"/>
        </w:rPr>
        <w:t xml:space="preserve"> </w:t>
      </w:r>
      <w:r w:rsidRPr="00BE3E4F">
        <w:rPr>
          <w:rFonts w:ascii="Arial" w:hAnsi="Arial" w:cs="Arial"/>
          <w:sz w:val="18"/>
          <w:szCs w:val="18"/>
        </w:rPr>
        <w:t>consulta</w:t>
      </w:r>
      <w:r w:rsidRPr="00BE3E4F">
        <w:rPr>
          <w:rFonts w:ascii="Arial" w:hAnsi="Arial" w:cs="Arial"/>
          <w:spacing w:val="-5"/>
          <w:sz w:val="18"/>
          <w:szCs w:val="18"/>
        </w:rPr>
        <w:t xml:space="preserve"> </w:t>
      </w:r>
      <w:r w:rsidRPr="00BE3E4F">
        <w:rPr>
          <w:rFonts w:ascii="Arial" w:hAnsi="Arial" w:cs="Arial"/>
          <w:sz w:val="18"/>
          <w:szCs w:val="18"/>
        </w:rPr>
        <w:t>de</w:t>
      </w:r>
      <w:r w:rsidRPr="00BE3E4F">
        <w:rPr>
          <w:rFonts w:ascii="Arial" w:hAnsi="Arial" w:cs="Arial"/>
          <w:spacing w:val="-5"/>
          <w:sz w:val="18"/>
          <w:szCs w:val="18"/>
        </w:rPr>
        <w:t xml:space="preserve"> </w:t>
      </w:r>
      <w:r w:rsidRPr="00BE3E4F">
        <w:rPr>
          <w:rFonts w:ascii="Arial" w:hAnsi="Arial" w:cs="Arial"/>
          <w:sz w:val="18"/>
          <w:szCs w:val="18"/>
        </w:rPr>
        <w:t>sanções</w:t>
      </w:r>
      <w:r w:rsidRPr="00BE3E4F">
        <w:rPr>
          <w:rFonts w:ascii="Arial" w:hAnsi="Arial" w:cs="Arial"/>
          <w:spacing w:val="-3"/>
          <w:sz w:val="18"/>
          <w:szCs w:val="18"/>
        </w:rPr>
        <w:t xml:space="preserve"> </w:t>
      </w:r>
      <w:r w:rsidRPr="00BE3E4F">
        <w:rPr>
          <w:rFonts w:ascii="Arial" w:hAnsi="Arial" w:cs="Arial"/>
          <w:sz w:val="18"/>
          <w:szCs w:val="18"/>
        </w:rPr>
        <w:t>impeditivas:</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3.14.1. Como condição prévia ao exame da documentação de habilitação do licitante detentor da proposta</w:t>
      </w:r>
      <w:r w:rsidRPr="00BE3E4F">
        <w:rPr>
          <w:rFonts w:ascii="Arial" w:hAnsi="Arial" w:cs="Arial"/>
          <w:spacing w:val="1"/>
          <w:sz w:val="18"/>
          <w:szCs w:val="18"/>
        </w:rPr>
        <w:t xml:space="preserve"> </w:t>
      </w:r>
      <w:r w:rsidRPr="00BE3E4F">
        <w:rPr>
          <w:rFonts w:ascii="Arial" w:hAnsi="Arial" w:cs="Arial"/>
          <w:sz w:val="18"/>
          <w:szCs w:val="18"/>
        </w:rPr>
        <w:t>classificada</w:t>
      </w:r>
      <w:r w:rsidRPr="00BE3E4F">
        <w:rPr>
          <w:rFonts w:ascii="Arial" w:hAnsi="Arial" w:cs="Arial"/>
          <w:spacing w:val="13"/>
          <w:sz w:val="18"/>
          <w:szCs w:val="18"/>
        </w:rPr>
        <w:t xml:space="preserve"> </w:t>
      </w:r>
      <w:r w:rsidRPr="00BE3E4F">
        <w:rPr>
          <w:rFonts w:ascii="Arial" w:hAnsi="Arial" w:cs="Arial"/>
          <w:sz w:val="18"/>
          <w:szCs w:val="18"/>
        </w:rPr>
        <w:t>em</w:t>
      </w:r>
      <w:r w:rsidRPr="00BE3E4F">
        <w:rPr>
          <w:rFonts w:ascii="Arial" w:hAnsi="Arial" w:cs="Arial"/>
          <w:spacing w:val="12"/>
          <w:sz w:val="18"/>
          <w:szCs w:val="18"/>
        </w:rPr>
        <w:t xml:space="preserve"> </w:t>
      </w:r>
      <w:r w:rsidRPr="00BE3E4F">
        <w:rPr>
          <w:rFonts w:ascii="Arial" w:hAnsi="Arial" w:cs="Arial"/>
          <w:sz w:val="18"/>
          <w:szCs w:val="18"/>
        </w:rPr>
        <w:t>primeiro</w:t>
      </w:r>
      <w:r w:rsidRPr="00BE3E4F">
        <w:rPr>
          <w:rFonts w:ascii="Arial" w:hAnsi="Arial" w:cs="Arial"/>
          <w:spacing w:val="11"/>
          <w:sz w:val="18"/>
          <w:szCs w:val="18"/>
        </w:rPr>
        <w:t xml:space="preserve"> </w:t>
      </w:r>
      <w:r w:rsidRPr="00BE3E4F">
        <w:rPr>
          <w:rFonts w:ascii="Arial" w:hAnsi="Arial" w:cs="Arial"/>
          <w:sz w:val="18"/>
          <w:szCs w:val="18"/>
        </w:rPr>
        <w:t>lugar,</w:t>
      </w:r>
      <w:r w:rsidRPr="00BE3E4F">
        <w:rPr>
          <w:rFonts w:ascii="Arial" w:hAnsi="Arial" w:cs="Arial"/>
          <w:spacing w:val="15"/>
          <w:sz w:val="18"/>
          <w:szCs w:val="18"/>
        </w:rPr>
        <w:t xml:space="preserve"> o </w:t>
      </w:r>
      <w:r w:rsidR="0013369F">
        <w:rPr>
          <w:rFonts w:ascii="Arial" w:hAnsi="Arial" w:cs="Arial"/>
          <w:spacing w:val="15"/>
          <w:sz w:val="18"/>
          <w:szCs w:val="18"/>
        </w:rPr>
        <w:t>agente</w:t>
      </w:r>
      <w:r w:rsidRPr="00BE3E4F">
        <w:rPr>
          <w:rFonts w:ascii="Arial" w:hAnsi="Arial" w:cs="Arial"/>
          <w:spacing w:val="13"/>
          <w:sz w:val="18"/>
          <w:szCs w:val="18"/>
        </w:rPr>
        <w:t xml:space="preserve"> </w:t>
      </w:r>
      <w:r w:rsidRPr="00BE3E4F">
        <w:rPr>
          <w:rFonts w:ascii="Arial" w:hAnsi="Arial" w:cs="Arial"/>
          <w:sz w:val="18"/>
          <w:szCs w:val="18"/>
        </w:rPr>
        <w:t>verificará</w:t>
      </w:r>
      <w:r w:rsidRPr="00BE3E4F">
        <w:rPr>
          <w:rFonts w:ascii="Arial" w:hAnsi="Arial" w:cs="Arial"/>
          <w:spacing w:val="13"/>
          <w:sz w:val="18"/>
          <w:szCs w:val="18"/>
        </w:rPr>
        <w:t xml:space="preserve"> </w:t>
      </w:r>
      <w:r w:rsidRPr="00BE3E4F">
        <w:rPr>
          <w:rFonts w:ascii="Arial" w:hAnsi="Arial" w:cs="Arial"/>
          <w:sz w:val="18"/>
          <w:szCs w:val="18"/>
        </w:rPr>
        <w:t>o</w:t>
      </w:r>
      <w:r w:rsidRPr="00BE3E4F">
        <w:rPr>
          <w:rFonts w:ascii="Arial" w:hAnsi="Arial" w:cs="Arial"/>
          <w:spacing w:val="12"/>
          <w:sz w:val="18"/>
          <w:szCs w:val="18"/>
        </w:rPr>
        <w:t xml:space="preserve"> </w:t>
      </w:r>
      <w:r w:rsidRPr="00BE3E4F">
        <w:rPr>
          <w:rFonts w:ascii="Arial" w:hAnsi="Arial" w:cs="Arial"/>
          <w:sz w:val="18"/>
          <w:szCs w:val="18"/>
        </w:rPr>
        <w:t>eventual</w:t>
      </w:r>
      <w:r w:rsidRPr="00BE3E4F">
        <w:rPr>
          <w:rFonts w:ascii="Arial" w:hAnsi="Arial" w:cs="Arial"/>
          <w:spacing w:val="12"/>
          <w:sz w:val="18"/>
          <w:szCs w:val="18"/>
        </w:rPr>
        <w:t xml:space="preserve"> </w:t>
      </w:r>
      <w:r w:rsidRPr="00BE3E4F">
        <w:rPr>
          <w:rFonts w:ascii="Arial" w:hAnsi="Arial" w:cs="Arial"/>
          <w:sz w:val="18"/>
          <w:szCs w:val="18"/>
        </w:rPr>
        <w:t>descumprimento</w:t>
      </w:r>
      <w:r w:rsidRPr="00BE3E4F">
        <w:rPr>
          <w:rFonts w:ascii="Arial" w:hAnsi="Arial" w:cs="Arial"/>
          <w:spacing w:val="12"/>
          <w:sz w:val="18"/>
          <w:szCs w:val="18"/>
        </w:rPr>
        <w:t xml:space="preserve"> </w:t>
      </w:r>
      <w:r w:rsidRPr="00BE3E4F">
        <w:rPr>
          <w:rFonts w:ascii="Arial" w:hAnsi="Arial" w:cs="Arial"/>
          <w:sz w:val="18"/>
          <w:szCs w:val="18"/>
        </w:rPr>
        <w:t>das</w:t>
      </w:r>
      <w:r w:rsidRPr="00BE3E4F">
        <w:rPr>
          <w:rFonts w:ascii="Arial" w:hAnsi="Arial" w:cs="Arial"/>
          <w:spacing w:val="12"/>
          <w:sz w:val="18"/>
          <w:szCs w:val="18"/>
        </w:rPr>
        <w:t xml:space="preserve"> </w:t>
      </w:r>
      <w:r w:rsidRPr="00BE3E4F">
        <w:rPr>
          <w:rFonts w:ascii="Arial" w:hAnsi="Arial" w:cs="Arial"/>
          <w:sz w:val="18"/>
          <w:szCs w:val="18"/>
        </w:rPr>
        <w:t>condições</w:t>
      </w:r>
      <w:r w:rsidRPr="00BE3E4F">
        <w:rPr>
          <w:rFonts w:ascii="Arial" w:hAnsi="Arial" w:cs="Arial"/>
          <w:spacing w:val="12"/>
          <w:sz w:val="18"/>
          <w:szCs w:val="18"/>
        </w:rPr>
        <w:t xml:space="preserve"> </w:t>
      </w:r>
      <w:r w:rsidRPr="00BE3E4F">
        <w:rPr>
          <w:rFonts w:ascii="Arial" w:hAnsi="Arial" w:cs="Arial"/>
          <w:sz w:val="18"/>
          <w:szCs w:val="18"/>
        </w:rPr>
        <w:t>de participação,</w:t>
      </w:r>
      <w:r w:rsidRPr="00BE3E4F">
        <w:rPr>
          <w:rFonts w:ascii="Arial" w:hAnsi="Arial" w:cs="Arial"/>
          <w:spacing w:val="-5"/>
          <w:sz w:val="18"/>
          <w:szCs w:val="18"/>
        </w:rPr>
        <w:t xml:space="preserve"> </w:t>
      </w:r>
      <w:r w:rsidRPr="00BE3E4F">
        <w:rPr>
          <w:rFonts w:ascii="Arial" w:hAnsi="Arial" w:cs="Arial"/>
          <w:sz w:val="18"/>
          <w:szCs w:val="18"/>
        </w:rPr>
        <w:t>especialmente</w:t>
      </w:r>
      <w:r w:rsidRPr="00BE3E4F">
        <w:rPr>
          <w:rFonts w:ascii="Arial" w:hAnsi="Arial" w:cs="Arial"/>
          <w:spacing w:val="-1"/>
          <w:sz w:val="18"/>
          <w:szCs w:val="18"/>
        </w:rPr>
        <w:t xml:space="preserve"> </w:t>
      </w:r>
      <w:r w:rsidRPr="00BE3E4F">
        <w:rPr>
          <w:rFonts w:ascii="Arial" w:hAnsi="Arial" w:cs="Arial"/>
          <w:sz w:val="18"/>
          <w:szCs w:val="18"/>
        </w:rPr>
        <w:t>quanto</w:t>
      </w:r>
      <w:r w:rsidRPr="00BE3E4F">
        <w:rPr>
          <w:rFonts w:ascii="Arial" w:hAnsi="Arial" w:cs="Arial"/>
          <w:spacing w:val="-5"/>
          <w:sz w:val="18"/>
          <w:szCs w:val="18"/>
        </w:rPr>
        <w:t xml:space="preserve"> </w:t>
      </w:r>
      <w:r w:rsidRPr="00BE3E4F">
        <w:rPr>
          <w:rFonts w:ascii="Arial" w:hAnsi="Arial" w:cs="Arial"/>
          <w:sz w:val="18"/>
          <w:szCs w:val="18"/>
        </w:rPr>
        <w:t>à</w:t>
      </w:r>
      <w:r w:rsidRPr="00BE3E4F">
        <w:rPr>
          <w:rFonts w:ascii="Arial" w:hAnsi="Arial" w:cs="Arial"/>
          <w:spacing w:val="-2"/>
          <w:sz w:val="18"/>
          <w:szCs w:val="18"/>
        </w:rPr>
        <w:t xml:space="preserve"> </w:t>
      </w:r>
      <w:r w:rsidRPr="00BE3E4F">
        <w:rPr>
          <w:rFonts w:ascii="Arial" w:hAnsi="Arial" w:cs="Arial"/>
          <w:sz w:val="18"/>
          <w:szCs w:val="18"/>
        </w:rPr>
        <w:t>existência</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sanção</w:t>
      </w:r>
      <w:r w:rsidRPr="00BE3E4F">
        <w:rPr>
          <w:rFonts w:ascii="Arial" w:hAnsi="Arial" w:cs="Arial"/>
          <w:spacing w:val="-4"/>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impeça</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participação</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3"/>
          <w:sz w:val="18"/>
          <w:szCs w:val="18"/>
        </w:rPr>
        <w:t xml:space="preserve"> </w:t>
      </w:r>
      <w:r w:rsidRPr="00BE3E4F">
        <w:rPr>
          <w:rFonts w:ascii="Arial" w:hAnsi="Arial" w:cs="Arial"/>
          <w:sz w:val="18"/>
          <w:szCs w:val="18"/>
        </w:rPr>
        <w:t>certame</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futura contratação,</w:t>
      </w:r>
      <w:r w:rsidRPr="00BE3E4F">
        <w:rPr>
          <w:rFonts w:ascii="Arial" w:hAnsi="Arial" w:cs="Arial"/>
          <w:spacing w:val="-2"/>
          <w:sz w:val="18"/>
          <w:szCs w:val="18"/>
        </w:rPr>
        <w:t xml:space="preserve"> </w:t>
      </w:r>
      <w:r w:rsidRPr="00BE3E4F">
        <w:rPr>
          <w:rFonts w:ascii="Arial" w:hAnsi="Arial" w:cs="Arial"/>
          <w:sz w:val="18"/>
          <w:szCs w:val="18"/>
        </w:rPr>
        <w:t>mediante a</w:t>
      </w:r>
      <w:r w:rsidRPr="00BE3E4F">
        <w:rPr>
          <w:rFonts w:ascii="Arial" w:hAnsi="Arial" w:cs="Arial"/>
          <w:spacing w:val="-1"/>
          <w:sz w:val="18"/>
          <w:szCs w:val="18"/>
        </w:rPr>
        <w:t xml:space="preserve"> </w:t>
      </w:r>
      <w:r w:rsidRPr="00BE3E4F">
        <w:rPr>
          <w:rFonts w:ascii="Arial" w:hAnsi="Arial" w:cs="Arial"/>
          <w:sz w:val="18"/>
          <w:szCs w:val="18"/>
        </w:rPr>
        <w:t>consulta aos</w:t>
      </w:r>
      <w:r w:rsidRPr="00BE3E4F">
        <w:rPr>
          <w:rFonts w:ascii="Arial" w:hAnsi="Arial" w:cs="Arial"/>
          <w:spacing w:val="-1"/>
          <w:sz w:val="18"/>
          <w:szCs w:val="18"/>
        </w:rPr>
        <w:t xml:space="preserve"> </w:t>
      </w:r>
      <w:r w:rsidRPr="00BE3E4F">
        <w:rPr>
          <w:rFonts w:ascii="Arial" w:hAnsi="Arial" w:cs="Arial"/>
          <w:sz w:val="18"/>
          <w:szCs w:val="18"/>
        </w:rPr>
        <w:t>seguintes cadastros:</w:t>
      </w:r>
    </w:p>
    <w:p w:rsidR="004E07A3" w:rsidRPr="00BE3E4F" w:rsidRDefault="004E07A3" w:rsidP="004E07A3">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2">
        <w:r w:rsidRPr="00BE3E4F">
          <w:rPr>
            <w:rFonts w:ascii="Arial" w:hAnsi="Arial" w:cs="Arial"/>
            <w:color w:val="000080"/>
            <w:sz w:val="18"/>
            <w:szCs w:val="18"/>
            <w:u w:val="single" w:color="000080"/>
          </w:rPr>
          <w:t>http://www4.tce.sp.gov.br/publicacoes/apenados/apenados.shtm</w:t>
        </w:r>
      </w:hyperlink>
    </w:p>
    <w:p w:rsidR="004E07A3" w:rsidRPr="00BE3E4F" w:rsidRDefault="004E07A3" w:rsidP="004E07A3">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3">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4E07A3" w:rsidRPr="00BE3E4F" w:rsidRDefault="004E07A3" w:rsidP="004E07A3">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4">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5">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6">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7">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3.15. Constatada a existência de sanção, o </w:t>
      </w:r>
      <w:r w:rsid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reputará o licitante como inabilitado, por falta de</w:t>
      </w:r>
      <w:r w:rsidRPr="00BE3E4F">
        <w:rPr>
          <w:rFonts w:ascii="Arial" w:hAnsi="Arial" w:cs="Arial"/>
          <w:spacing w:val="1"/>
          <w:sz w:val="18"/>
          <w:szCs w:val="18"/>
        </w:rPr>
        <w:t xml:space="preserve"> </w:t>
      </w:r>
      <w:r w:rsidRPr="00BE3E4F">
        <w:rPr>
          <w:rFonts w:ascii="Arial" w:hAnsi="Arial" w:cs="Arial"/>
          <w:sz w:val="18"/>
          <w:szCs w:val="18"/>
        </w:rPr>
        <w:t>condição</w:t>
      </w:r>
      <w:r w:rsidRPr="00BE3E4F">
        <w:rPr>
          <w:rFonts w:ascii="Arial" w:hAnsi="Arial" w:cs="Arial"/>
          <w:spacing w:val="-2"/>
          <w:sz w:val="18"/>
          <w:szCs w:val="18"/>
        </w:rPr>
        <w:t xml:space="preserve"> </w:t>
      </w:r>
      <w:r w:rsidRPr="00BE3E4F">
        <w:rPr>
          <w:rFonts w:ascii="Arial" w:hAnsi="Arial" w:cs="Arial"/>
          <w:sz w:val="18"/>
          <w:szCs w:val="18"/>
        </w:rPr>
        <w:t>de participação,</w:t>
      </w:r>
      <w:r w:rsidRPr="00BE3E4F">
        <w:rPr>
          <w:rFonts w:ascii="Arial" w:hAnsi="Arial" w:cs="Arial"/>
          <w:spacing w:val="-2"/>
          <w:sz w:val="18"/>
          <w:szCs w:val="18"/>
        </w:rPr>
        <w:t xml:space="preserve"> </w:t>
      </w:r>
      <w:r w:rsidRPr="00BE3E4F">
        <w:rPr>
          <w:rFonts w:ascii="Arial" w:hAnsi="Arial" w:cs="Arial"/>
          <w:sz w:val="18"/>
          <w:szCs w:val="18"/>
        </w:rPr>
        <w:t>respeitando</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preceituado</w:t>
      </w:r>
      <w:r w:rsidRPr="00BE3E4F">
        <w:rPr>
          <w:rFonts w:ascii="Arial" w:hAnsi="Arial" w:cs="Arial"/>
          <w:spacing w:val="-1"/>
          <w:sz w:val="18"/>
          <w:szCs w:val="18"/>
        </w:rPr>
        <w:t xml:space="preserve"> </w:t>
      </w:r>
      <w:r w:rsidRPr="00BE3E4F">
        <w:rPr>
          <w:rFonts w:ascii="Arial" w:hAnsi="Arial" w:cs="Arial"/>
          <w:sz w:val="18"/>
          <w:szCs w:val="18"/>
        </w:rPr>
        <w:t>na Súmula</w:t>
      </w:r>
      <w:r w:rsidRPr="00BE3E4F">
        <w:rPr>
          <w:rFonts w:ascii="Arial" w:hAnsi="Arial" w:cs="Arial"/>
          <w:spacing w:val="-1"/>
          <w:sz w:val="18"/>
          <w:szCs w:val="18"/>
        </w:rPr>
        <w:t xml:space="preserve"> </w:t>
      </w:r>
      <w:r w:rsidRPr="00BE3E4F">
        <w:rPr>
          <w:rFonts w:ascii="Arial" w:hAnsi="Arial" w:cs="Arial"/>
          <w:sz w:val="18"/>
          <w:szCs w:val="18"/>
        </w:rPr>
        <w:t>51</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TCE/SP.</w:t>
      </w:r>
    </w:p>
    <w:p w:rsidR="004E07A3" w:rsidRPr="00BE3E4F" w:rsidRDefault="004E07A3" w:rsidP="004170D9">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 xml:space="preserve">DO </w:t>
      </w:r>
      <w:r w:rsidRPr="00BE3E4F">
        <w:rPr>
          <w:color w:val="000000"/>
          <w:spacing w:val="-2"/>
          <w:sz w:val="18"/>
          <w:szCs w:val="18"/>
          <w:u w:val="single"/>
        </w:rPr>
        <w:t>CREDENCIAMENTO</w:t>
      </w:r>
    </w:p>
    <w:p w:rsidR="004E07A3" w:rsidRPr="00BE3E4F" w:rsidRDefault="004E07A3" w:rsidP="004E07A3">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Os procedimentos para credenciamento e obtenção da chave e senha de acesso poderão ser iniciados diretamente no site de licitações no endereço eletrônico: </w:t>
      </w:r>
      <w:r w:rsidRPr="00BE3E4F">
        <w:rPr>
          <w:rFonts w:ascii="Arial" w:hAnsi="Arial" w:cs="Arial"/>
          <w:color w:val="0000FF"/>
          <w:sz w:val="18"/>
          <w:szCs w:val="18"/>
          <w:u w:val="single" w:color="0000FF"/>
        </w:rPr>
        <w:t>https://araminasp.dcfiorilli.com.br:879/comprasedital/.</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3.2. As dúvidas e esclarecimentos sobre credenciamento no sistema eletrônico poderão ser dirimidas através da central de atendimento aos licitantes, por telefone, WhatsApp, Chat ou e-mail, disponíveis no endereço eletrônico:</w:t>
      </w:r>
    </w:p>
    <w:p w:rsidR="004E07A3" w:rsidRPr="00BE3E4F" w:rsidRDefault="005415A1" w:rsidP="004E07A3">
      <w:pPr>
        <w:spacing w:after="240" w:line="276" w:lineRule="auto"/>
        <w:ind w:right="17"/>
        <w:jc w:val="both"/>
        <w:rPr>
          <w:rFonts w:ascii="Arial" w:hAnsi="Arial" w:cs="Arial"/>
          <w:sz w:val="18"/>
          <w:szCs w:val="18"/>
        </w:rPr>
      </w:pPr>
      <w:hyperlink r:id="rId18" w:history="1">
        <w:r w:rsidR="004E07A3" w:rsidRPr="00BE3E4F">
          <w:rPr>
            <w:rStyle w:val="Hyperlink"/>
            <w:rFonts w:ascii="Arial" w:hAnsi="Arial" w:cs="Arial"/>
            <w:sz w:val="18"/>
            <w:szCs w:val="18"/>
            <w:u w:color="0000FF"/>
          </w:rPr>
          <w:t>https://araminasp.dcfiorilli.com.br:879/comprasedital/</w:t>
        </w:r>
      </w:hyperlink>
      <w:r w:rsidR="004E07A3" w:rsidRPr="00BE3E4F">
        <w:rPr>
          <w:rFonts w:ascii="Arial" w:hAnsi="Arial" w:cs="Arial"/>
          <w:color w:val="0000FF"/>
          <w:sz w:val="18"/>
          <w:szCs w:val="18"/>
          <w:u w:val="single" w:color="0000FF"/>
        </w:rPr>
        <w:t xml:space="preserve"> </w:t>
      </w:r>
      <w:r w:rsidR="004E07A3" w:rsidRPr="00BE3E4F">
        <w:rPr>
          <w:rFonts w:ascii="Arial" w:hAnsi="Arial" w:cs="Arial"/>
          <w:sz w:val="18"/>
          <w:szCs w:val="18"/>
        </w:rPr>
        <w:t xml:space="preserve">e/ou através dos vídeos explicativos </w:t>
      </w:r>
      <w:r w:rsidR="004E07A3" w:rsidRPr="00BE3E4F">
        <w:rPr>
          <w:rFonts w:ascii="Arial" w:hAnsi="Arial" w:cs="Arial"/>
          <w:spacing w:val="-2"/>
          <w:sz w:val="18"/>
          <w:szCs w:val="18"/>
        </w:rPr>
        <w:t>abaixo: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Solicitação de Chave de Acesso -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4E07A3" w:rsidRPr="00BE3E4F" w:rsidRDefault="004E07A3" w:rsidP="004E07A3">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 xml:space="preserve">Alterar Credenciais de Acesso -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CREDENCIAMENTO - </w:t>
      </w:r>
      <w:r w:rsidRPr="00BE3E4F">
        <w:rPr>
          <w:rFonts w:ascii="Arial" w:hAnsi="Arial" w:cs="Arial"/>
          <w:color w:val="0000FF"/>
          <w:spacing w:val="-2"/>
          <w:sz w:val="18"/>
          <w:szCs w:val="18"/>
          <w:u w:val="single" w:color="0000FF"/>
        </w:rPr>
        <w:t>https://youtu.be/uHUSOO2_zJE</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LANÇAR PROPOSTA - </w:t>
      </w:r>
      <w:r w:rsidRPr="00BE3E4F">
        <w:rPr>
          <w:rFonts w:ascii="Arial" w:hAnsi="Arial" w:cs="Arial"/>
          <w:color w:val="0000FF"/>
          <w:spacing w:val="-2"/>
          <w:sz w:val="18"/>
          <w:szCs w:val="18"/>
          <w:u w:val="single" w:color="0000FF"/>
        </w:rPr>
        <w:t>https://youtu.be/bBAGtmqvBns</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DOCUMENTOS PARA HABILITAÇÃO -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E CHAT -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4E07A3" w:rsidRPr="00BE3E4F" w:rsidRDefault="004E07A3" w:rsidP="004E07A3">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SALA DE DISPUTA (VOLTAR LANCE) - </w:t>
      </w:r>
      <w:r w:rsidRPr="00BE3E4F">
        <w:rPr>
          <w:rFonts w:ascii="Arial" w:hAnsi="Arial" w:cs="Arial"/>
          <w:color w:val="0000FF"/>
          <w:spacing w:val="-2"/>
          <w:sz w:val="18"/>
          <w:szCs w:val="18"/>
          <w:u w:val="single" w:color="0000FF"/>
        </w:rPr>
        <w:t>https://youtu.be/m98d4Ebvx4o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NEGOCIAR ITEM - </w:t>
      </w:r>
      <w:r w:rsidRPr="00BE3E4F">
        <w:rPr>
          <w:rFonts w:ascii="Arial" w:hAnsi="Arial" w:cs="Arial"/>
          <w:color w:val="0000FF"/>
          <w:spacing w:val="-2"/>
          <w:sz w:val="18"/>
          <w:szCs w:val="18"/>
          <w:u w:val="single" w:color="0000FF"/>
        </w:rPr>
        <w:t>https://youtu.be/qYiWTJy4BAc</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DISPUTA-DESEMPATAR LANCE - </w:t>
      </w:r>
      <w:r w:rsidRPr="00BE3E4F">
        <w:rPr>
          <w:rFonts w:ascii="Arial" w:hAnsi="Arial" w:cs="Arial"/>
          <w:color w:val="0000FF"/>
          <w:spacing w:val="-2"/>
          <w:sz w:val="18"/>
          <w:szCs w:val="18"/>
          <w:u w:val="single" w:color="0000FF"/>
        </w:rPr>
        <w:t>https://youtu.be/2fwh6d4RePE</w:t>
      </w:r>
    </w:p>
    <w:p w:rsidR="004E07A3" w:rsidRPr="00BE3E4F" w:rsidRDefault="004E07A3" w:rsidP="004E07A3">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 INTENÇÃO DE RECURSO -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4E07A3" w:rsidRPr="00BE3E4F" w:rsidRDefault="004E07A3" w:rsidP="004E07A3">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 xml:space="preserve">RECURSO E CONTRARRAZÕES - </w:t>
      </w:r>
      <w:r w:rsidRPr="00BE3E4F">
        <w:rPr>
          <w:rFonts w:ascii="Arial" w:hAnsi="Arial" w:cs="Arial"/>
          <w:color w:val="0000FF"/>
          <w:spacing w:val="-2"/>
          <w:sz w:val="18"/>
          <w:szCs w:val="18"/>
          <w:u w:val="single" w:color="0000FF"/>
        </w:rPr>
        <w:t>https://youtu.be/0b3HFrYHAcs</w:t>
      </w:r>
    </w:p>
    <w:p w:rsidR="004E07A3" w:rsidRPr="00BE3E4F" w:rsidRDefault="004E07A3" w:rsidP="004E07A3">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Qualquer dúvida dos interessados em relação ao acesso no sistema poderá ser esclarecida através dos canais de atendimento acima citados, de segunda a sexta-feira, das 8 às 18 horas (horário de Brasília) através dos canais informados no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170D9">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 DE HABILITAÇÃO/LANCES: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A participação no certame dar-se-á por meio da digitação da senha pessoal e intransferível do representante credenciado e subsequente encaminhamento da proposta de preços e documentos de habilitação, por meio do sistema eletrônico no sítio: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E07A3">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4.2. 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4.3. Caberá ao fornecedor acompanhar as operações no sistema eletrônico durante a sessão pública, ficando</w:t>
      </w:r>
      <w:r w:rsidR="00256CA0">
        <w:rPr>
          <w:rFonts w:ascii="Arial" w:hAnsi="Arial" w:cs="Arial"/>
          <w:sz w:val="18"/>
          <w:szCs w:val="18"/>
        </w:rPr>
        <w:t xml:space="preserve"> </w:t>
      </w:r>
      <w:r w:rsidRPr="00BE3E4F">
        <w:rPr>
          <w:rFonts w:ascii="Arial" w:hAnsi="Arial" w:cs="Arial"/>
          <w:sz w:val="18"/>
          <w:szCs w:val="18"/>
        </w:rPr>
        <w:t>responsável</w:t>
      </w:r>
      <w:r w:rsidR="00256CA0">
        <w:rPr>
          <w:rFonts w:ascii="Arial" w:hAnsi="Arial" w:cs="Arial"/>
          <w:sz w:val="18"/>
          <w:szCs w:val="18"/>
        </w:rPr>
        <w:t xml:space="preserve"> </w:t>
      </w:r>
      <w:r w:rsidRPr="00BE3E4F">
        <w:rPr>
          <w:rFonts w:ascii="Arial" w:hAnsi="Arial" w:cs="Arial"/>
          <w:sz w:val="18"/>
          <w:szCs w:val="18"/>
        </w:rPr>
        <w:t>pelo</w:t>
      </w:r>
      <w:r w:rsidR="00256CA0">
        <w:rPr>
          <w:rFonts w:ascii="Arial" w:hAnsi="Arial" w:cs="Arial"/>
          <w:sz w:val="18"/>
          <w:szCs w:val="18"/>
        </w:rPr>
        <w:t xml:space="preserve"> </w:t>
      </w:r>
      <w:r w:rsidRPr="00BE3E4F">
        <w:rPr>
          <w:rFonts w:ascii="Arial" w:hAnsi="Arial" w:cs="Arial"/>
          <w:sz w:val="18"/>
          <w:szCs w:val="18"/>
        </w:rPr>
        <w:t>ônus decorrente da perda denegócios diante da inobservânciade quaisquer mensagens emitidas pelo sistema ou de sua desconexão.</w:t>
      </w:r>
    </w:p>
    <w:p w:rsidR="004E07A3" w:rsidRPr="00BE3E4F" w:rsidRDefault="004E07A3" w:rsidP="004E07A3">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Qualquer dúvida em relação ao acesso no sistema operacional Bolsa Nacional de Compras, poderá ser esclarecida através dos canais de atendimento aos licitantes, por telefone, WhatsApp, chat ou e-mail, disponíveis no endereço eletrônico</w:t>
      </w:r>
      <w:r w:rsidRPr="00BE3E4F">
        <w:rPr>
          <w:rFonts w:ascii="Arial" w:hAnsi="Arial" w:cs="Arial"/>
          <w:sz w:val="18"/>
          <w:szCs w:val="18"/>
        </w:rPr>
        <w:t xml:space="preserve">: </w:t>
      </w:r>
      <w:r w:rsidRPr="00BE3E4F">
        <w:rPr>
          <w:rFonts w:ascii="Arial" w:hAnsi="Arial" w:cs="Arial"/>
          <w:b/>
          <w:color w:val="0000FF"/>
          <w:sz w:val="18"/>
          <w:szCs w:val="18"/>
          <w:u w:val="single" w:color="0000FF"/>
        </w:rPr>
        <w:t>https://araminasp.dcfiorilli.com.br:879/comprasedital/</w:t>
      </w:r>
    </w:p>
    <w:p w:rsidR="004E07A3" w:rsidRPr="00BE3E4F" w:rsidRDefault="004E07A3" w:rsidP="004E07A3">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Caso haja desconexão com o </w:t>
      </w:r>
      <w:r w:rsid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no decorrer da etapa competitiva do</w:t>
      </w:r>
      <w:r w:rsidR="00256CA0">
        <w:rPr>
          <w:rFonts w:ascii="Arial" w:hAnsi="Arial" w:cs="Arial"/>
          <w:sz w:val="18"/>
          <w:szCs w:val="18"/>
        </w:rPr>
        <w:t xml:space="preserve"> certame</w:t>
      </w:r>
      <w:r w:rsidRPr="00BE3E4F">
        <w:rPr>
          <w:rFonts w:ascii="Arial" w:hAnsi="Arial" w:cs="Arial"/>
          <w:sz w:val="18"/>
          <w:szCs w:val="18"/>
        </w:rPr>
        <w:t>, o sistema eletrônico poderá permanecer acessível aos licitantespara a recepção dos lances, retornando o</w:t>
      </w:r>
      <w:r w:rsidR="0013369F" w:rsidRPr="0013369F">
        <w:rPr>
          <w:rFonts w:ascii="Arial" w:hAnsi="Arial" w:cs="Arial"/>
          <w:spacing w:val="15"/>
          <w:sz w:val="18"/>
          <w:szCs w:val="18"/>
        </w:rPr>
        <w:t xml:space="preserve"> </w:t>
      </w:r>
      <w:r w:rsidR="0013369F">
        <w:rPr>
          <w:rFonts w:ascii="Arial" w:hAnsi="Arial" w:cs="Arial"/>
          <w:spacing w:val="15"/>
          <w:sz w:val="18"/>
          <w:szCs w:val="18"/>
        </w:rPr>
        <w:t>agente</w:t>
      </w:r>
      <w:r w:rsidRPr="00BE3E4F">
        <w:rPr>
          <w:rFonts w:ascii="Arial" w:hAnsi="Arial" w:cs="Arial"/>
          <w:sz w:val="18"/>
          <w:szCs w:val="18"/>
        </w:rPr>
        <w:t>,quando possível, sua atuação no certame, sem prejuízo dos atos realizados.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4.6. Quando a desconexão persistir por tempo superior a 10 (dez) minutos, a sessão será suspensa e terá reinício somente decorrida 24 (vinte e quatro) horas, após a comunicação do fato aos participantes, no sitio eletrônico utilizado para divulgação.</w:t>
      </w:r>
    </w:p>
    <w:p w:rsidR="004E07A3" w:rsidRPr="00BE3E4F" w:rsidRDefault="004E07A3" w:rsidP="004E07A3">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lastRenderedPageBreak/>
        <w:t>4.7. Caso exista</w:t>
      </w:r>
      <w:r w:rsidR="00256CA0">
        <w:rPr>
          <w:rFonts w:ascii="Arial" w:hAnsi="Arial" w:cs="Arial"/>
          <w:sz w:val="18"/>
          <w:szCs w:val="18"/>
        </w:rPr>
        <w:t xml:space="preserve"> a necessidade de ser suspensa a concorrência</w:t>
      </w:r>
      <w:r w:rsidRPr="00BE3E4F">
        <w:rPr>
          <w:rFonts w:ascii="Arial" w:hAnsi="Arial" w:cs="Arial"/>
          <w:sz w:val="18"/>
          <w:szCs w:val="18"/>
        </w:rPr>
        <w:t xml:space="preserve">, tendo em vista a quantidade de lotes, o </w:t>
      </w:r>
      <w:r w:rsid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designará novo dia e horário para a continuidade do certame.</w:t>
      </w:r>
    </w:p>
    <w:p w:rsidR="004E07A3" w:rsidRPr="00BE3E4F" w:rsidRDefault="004E07A3" w:rsidP="004E07A3">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O andamento do procedimento de licitação entre a data de abertura das propostas e a adjudicação do objeto </w:t>
      </w:r>
      <w:r w:rsidRPr="00BE3E4F">
        <w:rPr>
          <w:rFonts w:ascii="Arial" w:hAnsi="Arial" w:cs="Arial"/>
          <w:spacing w:val="-4"/>
          <w:sz w:val="18"/>
          <w:szCs w:val="18"/>
        </w:rPr>
        <w:t xml:space="preserve">deve ser </w:t>
      </w:r>
      <w:r w:rsidRPr="00BE3E4F">
        <w:rPr>
          <w:rFonts w:ascii="Arial" w:hAnsi="Arial" w:cs="Arial"/>
          <w:spacing w:val="-2"/>
          <w:sz w:val="18"/>
          <w:szCs w:val="18"/>
        </w:rPr>
        <w:t xml:space="preserve">acompanhado </w:t>
      </w:r>
      <w:r w:rsidRPr="00BE3E4F">
        <w:rPr>
          <w:rFonts w:ascii="Arial" w:hAnsi="Arial" w:cs="Arial"/>
          <w:spacing w:val="-4"/>
          <w:sz w:val="18"/>
          <w:szCs w:val="18"/>
        </w:rPr>
        <w:t xml:space="preserve">pelos </w:t>
      </w:r>
      <w:r w:rsidRPr="00BE3E4F">
        <w:rPr>
          <w:rFonts w:ascii="Arial" w:hAnsi="Arial" w:cs="Arial"/>
          <w:spacing w:val="-2"/>
          <w:sz w:val="18"/>
          <w:szCs w:val="18"/>
        </w:rPr>
        <w:t xml:space="preserve">participantes </w:t>
      </w:r>
      <w:r w:rsidRPr="00BE3E4F">
        <w:rPr>
          <w:rFonts w:ascii="Arial" w:hAnsi="Arial" w:cs="Arial"/>
          <w:spacing w:val="-4"/>
          <w:sz w:val="18"/>
          <w:szCs w:val="18"/>
        </w:rPr>
        <w:t xml:space="preserve">por meio </w:t>
      </w:r>
      <w:r w:rsidRPr="00BE3E4F">
        <w:rPr>
          <w:rFonts w:ascii="Arial" w:hAnsi="Arial" w:cs="Arial"/>
          <w:spacing w:val="-6"/>
          <w:sz w:val="18"/>
          <w:szCs w:val="18"/>
        </w:rPr>
        <w:t xml:space="preserve">do </w:t>
      </w:r>
      <w:r w:rsidRPr="00BE3E4F">
        <w:rPr>
          <w:rFonts w:ascii="Arial" w:hAnsi="Arial" w:cs="Arial"/>
          <w:spacing w:val="-2"/>
          <w:sz w:val="18"/>
          <w:szCs w:val="18"/>
        </w:rPr>
        <w:t xml:space="preserve">portal: </w:t>
      </w:r>
      <w:r w:rsidRPr="00BE3E4F">
        <w:rPr>
          <w:rFonts w:ascii="Arial" w:hAnsi="Arial" w:cs="Arial"/>
          <w:color w:val="0000FF"/>
          <w:spacing w:val="-2"/>
          <w:sz w:val="18"/>
          <w:szCs w:val="18"/>
          <w:u w:val="single" w:color="0000FF"/>
        </w:rPr>
        <w:t>https://araminasp.dcfiorilli.com.br:879/comprasedital/</w:t>
      </w:r>
      <w:r w:rsidRPr="00BE3E4F">
        <w:rPr>
          <w:rFonts w:ascii="Arial" w:hAnsi="Arial" w:cs="Arial"/>
          <w:spacing w:val="-2"/>
          <w:sz w:val="18"/>
          <w:szCs w:val="18"/>
        </w:rPr>
        <w:t xml:space="preserve">ou </w:t>
      </w:r>
      <w:hyperlink r:id="rId19">
        <w:r w:rsidRPr="00BE3E4F">
          <w:rPr>
            <w:rFonts w:ascii="Arial" w:hAnsi="Arial" w:cs="Arial"/>
            <w:color w:val="0000FF"/>
            <w:spacing w:val="-2"/>
            <w:sz w:val="18"/>
            <w:szCs w:val="18"/>
          </w:rPr>
          <w:t>www.aramina.sp.gov.br</w:t>
        </w:r>
        <w:r w:rsidRPr="00BE3E4F">
          <w:rPr>
            <w:rFonts w:ascii="Arial" w:hAnsi="Arial" w:cs="Arial"/>
            <w:spacing w:val="-2"/>
            <w:sz w:val="18"/>
            <w:szCs w:val="18"/>
          </w:rPr>
          <w:t>,</w:t>
        </w:r>
      </w:hyperlink>
      <w:r w:rsidRPr="00BE3E4F">
        <w:rPr>
          <w:rFonts w:ascii="Arial" w:hAnsi="Arial" w:cs="Arial"/>
          <w:spacing w:val="-2"/>
          <w:sz w:val="18"/>
          <w:szCs w:val="18"/>
        </w:rPr>
        <w:t xml:space="preserve"> link licitações, que veiculará avisos, </w:t>
      </w:r>
      <w:r w:rsidRPr="00BE3E4F">
        <w:rPr>
          <w:rFonts w:ascii="Arial" w:hAnsi="Arial" w:cs="Arial"/>
          <w:sz w:val="18"/>
          <w:szCs w:val="18"/>
        </w:rPr>
        <w:t>convocações, desclassificações de licitantes, justificativas e outras decisões referentes ao procedimento.</w:t>
      </w:r>
    </w:p>
    <w:p w:rsidR="004E07A3" w:rsidRPr="00BE3E4F" w:rsidRDefault="004E07A3" w:rsidP="004170D9">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 xml:space="preserve">DA PROPOSTA DE </w:t>
      </w:r>
      <w:r w:rsidRPr="00BE3E4F">
        <w:rPr>
          <w:color w:val="000000"/>
          <w:spacing w:val="-2"/>
          <w:sz w:val="18"/>
          <w:szCs w:val="18"/>
        </w:rPr>
        <w:t>PREÇOS</w:t>
      </w:r>
    </w:p>
    <w:p w:rsidR="004E07A3" w:rsidRPr="00BE3E4F" w:rsidRDefault="004E07A3" w:rsidP="004E07A3">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A proposta eletrônica deverá ser encaminhada, exclusivamente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a partir da liberação do edital, até o horário estabelecido neste edital.</w:t>
      </w:r>
    </w:p>
    <w:p w:rsidR="004E07A3" w:rsidRPr="00BE3E4F" w:rsidRDefault="004E07A3" w:rsidP="004E07A3">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5.2. 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As propostas encaminhadas terão prazo de </w:t>
      </w:r>
      <w:r w:rsidRPr="00BE3E4F">
        <w:rPr>
          <w:rFonts w:ascii="Arial" w:hAnsi="Arial" w:cs="Arial"/>
          <w:b/>
          <w:sz w:val="18"/>
          <w:szCs w:val="18"/>
        </w:rPr>
        <w:t xml:space="preserve">validade de 60 (sessenta) </w:t>
      </w:r>
      <w:r w:rsidRPr="00BE3E4F">
        <w:rPr>
          <w:rFonts w:ascii="Arial" w:hAnsi="Arial" w:cs="Arial"/>
          <w:sz w:val="18"/>
          <w:szCs w:val="18"/>
        </w:rPr>
        <w:t>dias consecutivos, contados da data da sessão de abertura desta licitação, conforme disposição legal.</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Ao apresentar sua proposta o licitante concorda especificamente com as seguintes </w:t>
      </w:r>
      <w:r w:rsidRPr="00BE3E4F">
        <w:rPr>
          <w:rFonts w:ascii="Arial" w:hAnsi="Arial" w:cs="Arial"/>
          <w:spacing w:val="-2"/>
          <w:sz w:val="18"/>
          <w:szCs w:val="18"/>
        </w:rPr>
        <w:t>condições:</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5.5. O objeto ofertado deverá atender a todas as especificações constantes deste Edital e Termo de </w:t>
      </w:r>
      <w:r w:rsidRPr="00BE3E4F">
        <w:rPr>
          <w:rFonts w:ascii="Arial" w:hAnsi="Arial" w:cs="Arial"/>
          <w:spacing w:val="-2"/>
          <w:sz w:val="18"/>
          <w:szCs w:val="18"/>
        </w:rPr>
        <w:t>Referência.</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Os preços deverão ser cotados em moeda corrente nacional e preenchidos no campo apropriado do sistema </w:t>
      </w:r>
      <w:r w:rsidRPr="00BE3E4F">
        <w:rPr>
          <w:rFonts w:ascii="Arial" w:hAnsi="Arial" w:cs="Arial"/>
          <w:spacing w:val="-2"/>
          <w:sz w:val="18"/>
          <w:szCs w:val="18"/>
        </w:rPr>
        <w:t xml:space="preserve">eletrônico com o </w:t>
      </w:r>
      <w:r w:rsidRPr="002C75DF">
        <w:rPr>
          <w:rFonts w:ascii="Arial" w:hAnsi="Arial" w:cs="Arial"/>
          <w:b/>
          <w:spacing w:val="-2"/>
          <w:sz w:val="18"/>
          <w:szCs w:val="18"/>
          <w:highlight w:val="yellow"/>
        </w:rPr>
        <w:t>menor preço.</w:t>
      </w:r>
    </w:p>
    <w:p w:rsidR="004E07A3" w:rsidRPr="00BE3E4F" w:rsidRDefault="004E07A3" w:rsidP="004E07A3">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O preço proposto deverá ser expresso em moeda corrente nacional (Real), </w:t>
      </w:r>
      <w:r w:rsidRPr="00BE3E4F">
        <w:rPr>
          <w:rFonts w:ascii="Arial" w:hAnsi="Arial" w:cs="Arial"/>
          <w:b/>
          <w:sz w:val="18"/>
          <w:szCs w:val="18"/>
        </w:rPr>
        <w:t>com apenas duas casas decimais (0,00).</w:t>
      </w:r>
    </w:p>
    <w:p w:rsidR="004E07A3" w:rsidRPr="00BE3E4F" w:rsidRDefault="004E07A3" w:rsidP="004E07A3">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5.8. 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A proposta de preço deverá ser enviada mediante digitação no sistema eletrônico, por meio de </w:t>
      </w:r>
      <w:r w:rsidRPr="00BE3E4F">
        <w:rPr>
          <w:rFonts w:ascii="Arial" w:hAnsi="Arial" w:cs="Arial"/>
          <w:spacing w:val="-2"/>
          <w:sz w:val="18"/>
          <w:szCs w:val="18"/>
        </w:rPr>
        <w:t xml:space="preserve">transferência </w:t>
      </w:r>
      <w:r w:rsidRPr="00BE3E4F">
        <w:rPr>
          <w:rFonts w:ascii="Arial" w:hAnsi="Arial" w:cs="Arial"/>
          <w:sz w:val="18"/>
          <w:szCs w:val="18"/>
        </w:rPr>
        <w:t xml:space="preserve">eletrônica de arquivo (upload) ao </w:t>
      </w:r>
      <w:r w:rsidRPr="00BE3E4F">
        <w:rPr>
          <w:rFonts w:ascii="Arial" w:hAnsi="Arial" w:cs="Arial"/>
          <w:spacing w:val="-2"/>
          <w:sz w:val="18"/>
          <w:szCs w:val="18"/>
        </w:rPr>
        <w:t>sistema.</w:t>
      </w:r>
    </w:p>
    <w:p w:rsidR="004E07A3" w:rsidRPr="00BE3E4F" w:rsidRDefault="004E07A3" w:rsidP="004E07A3">
      <w:pPr>
        <w:tabs>
          <w:tab w:val="left" w:pos="608"/>
        </w:tabs>
        <w:spacing w:after="240" w:line="276" w:lineRule="auto"/>
        <w:ind w:right="17"/>
        <w:jc w:val="both"/>
        <w:rPr>
          <w:rFonts w:ascii="Arial" w:hAnsi="Arial" w:cs="Arial"/>
          <w:sz w:val="18"/>
          <w:szCs w:val="18"/>
        </w:rPr>
      </w:pPr>
      <w:r>
        <w:rPr>
          <w:rFonts w:ascii="Arial" w:hAnsi="Arial" w:cs="Arial"/>
          <w:sz w:val="18"/>
          <w:szCs w:val="18"/>
        </w:rPr>
        <w:t>5.10</w:t>
      </w:r>
      <w:r w:rsidRPr="00BE3E4F">
        <w:rPr>
          <w:rFonts w:ascii="Arial" w:hAnsi="Arial" w:cs="Arial"/>
          <w:sz w:val="18"/>
          <w:szCs w:val="18"/>
        </w:rPr>
        <w:t xml:space="preserve">. Ao encaminhar a proposta de preços na forma prevista pelo sistema eletrônico, a licitante deverá preencher as informações de marca e inserir a ficha técnica, sempre que solicitadas pelo </w:t>
      </w:r>
      <w:r w:rsid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quando do cadastramento do edital na plataforma, sendo vedada a identificação do licitante por qualquer meio.</w:t>
      </w:r>
    </w:p>
    <w:p w:rsidR="004E07A3" w:rsidRPr="00BE3E4F" w:rsidRDefault="004E07A3" w:rsidP="004E07A3">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5.11</w:t>
      </w:r>
      <w:r w:rsidRPr="00BE3E4F">
        <w:rPr>
          <w:rFonts w:ascii="Arial" w:hAnsi="Arial" w:cs="Arial"/>
          <w:sz w:val="18"/>
          <w:szCs w:val="18"/>
        </w:rPr>
        <w:t>. Os licitantes poderão retirar ou substituir a proposta e os documentos de habilitação anteriormente inseridos no sistema, até o encerramento do cadastro de propostas.</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5.12</w:t>
      </w:r>
      <w:r w:rsidRPr="00BE3E4F">
        <w:rPr>
          <w:rFonts w:ascii="Arial" w:hAnsi="Arial" w:cs="Arial"/>
          <w:sz w:val="18"/>
          <w:szCs w:val="18"/>
        </w:rPr>
        <w:t>. Na etapa de apresentação da proposta e dos documentos de habilitação pelo licitante, não haverá ordem de classificação das propostas, o que ocorrerá somente após o julgamento da proposta.</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Pr="00BE3E4F">
        <w:rPr>
          <w:rFonts w:ascii="Arial" w:hAnsi="Arial" w:cs="Arial"/>
          <w:sz w:val="18"/>
          <w:szCs w:val="18"/>
        </w:rPr>
        <w:t xml:space="preserve">. Os documentos que compõem a proposta e a habilitação do licitante melhor classificado somente serão disponibilizados para avaliação do </w:t>
      </w:r>
      <w:r w:rsid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e para acesso público após o encerramento do envio de lances.</w:t>
      </w:r>
    </w:p>
    <w:p w:rsidR="004E07A3" w:rsidRPr="00BE3E4F" w:rsidRDefault="004E07A3" w:rsidP="004E07A3">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5.14</w:t>
      </w:r>
      <w:r w:rsidRPr="00BE3E4F">
        <w:rPr>
          <w:rFonts w:ascii="Arial" w:hAnsi="Arial" w:cs="Arial"/>
          <w:sz w:val="18"/>
          <w:szCs w:val="18"/>
        </w:rPr>
        <w:t xml:space="preserve">. </w:t>
      </w:r>
      <w:r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4E07A3" w:rsidRPr="00BE3E4F" w:rsidRDefault="004E07A3" w:rsidP="004E07A3">
      <w:pPr>
        <w:tabs>
          <w:tab w:val="left" w:pos="622"/>
        </w:tabs>
        <w:spacing w:after="240" w:line="276" w:lineRule="auto"/>
        <w:ind w:right="17"/>
        <w:jc w:val="both"/>
        <w:rPr>
          <w:rFonts w:ascii="Arial" w:hAnsi="Arial" w:cs="Arial"/>
          <w:sz w:val="18"/>
          <w:szCs w:val="18"/>
        </w:rPr>
      </w:pPr>
      <w:r>
        <w:rPr>
          <w:rFonts w:ascii="Arial" w:hAnsi="Arial" w:cs="Arial"/>
          <w:sz w:val="18"/>
          <w:szCs w:val="18"/>
        </w:rPr>
        <w:t>5.15</w:t>
      </w:r>
      <w:r w:rsidRPr="00BE3E4F">
        <w:rPr>
          <w:rFonts w:ascii="Arial" w:hAnsi="Arial" w:cs="Arial"/>
          <w:sz w:val="18"/>
          <w:szCs w:val="18"/>
        </w:rPr>
        <w:t>. Verificar a condição da empresa, caso ela seja ME/EPP, e informar em campo próprio da plataforma Bolsa Nacional de Compras.</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Pr>
          <w:rFonts w:ascii="Arial" w:hAnsi="Arial" w:cs="Arial"/>
          <w:sz w:val="18"/>
          <w:szCs w:val="18"/>
        </w:rPr>
        <w:t>6</w:t>
      </w:r>
      <w:r w:rsidRPr="00BE3E4F">
        <w:rPr>
          <w:rFonts w:ascii="Arial" w:hAnsi="Arial" w:cs="Arial"/>
          <w:sz w:val="18"/>
          <w:szCs w:val="18"/>
        </w:rPr>
        <w:t xml:space="preserve">. O licitante que não informar sua condição, antes do envio das propostas, perderá o direito ao tratamento </w:t>
      </w:r>
      <w:r w:rsidRPr="00BE3E4F">
        <w:rPr>
          <w:rFonts w:ascii="Arial" w:hAnsi="Arial" w:cs="Arial"/>
          <w:spacing w:val="-2"/>
          <w:sz w:val="18"/>
          <w:szCs w:val="18"/>
        </w:rPr>
        <w:t>diferenciado.</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lastRenderedPageBreak/>
        <w:t>5.17</w:t>
      </w:r>
      <w:r w:rsidRPr="00BE3E4F">
        <w:rPr>
          <w:rFonts w:ascii="Arial" w:hAnsi="Arial" w:cs="Arial"/>
          <w:sz w:val="18"/>
          <w:szCs w:val="18"/>
        </w:rPr>
        <w:t xml:space="preserve">. Por força da legislação vigente, é vedada a identificação do licitante, sob pena de </w:t>
      </w:r>
      <w:r w:rsidRPr="00BE3E4F">
        <w:rPr>
          <w:rFonts w:ascii="Arial" w:hAnsi="Arial" w:cs="Arial"/>
          <w:spacing w:val="-2"/>
          <w:sz w:val="18"/>
          <w:szCs w:val="18"/>
        </w:rPr>
        <w:t>desclassificação.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Pr>
          <w:rFonts w:ascii="Arial" w:hAnsi="Arial" w:cs="Arial"/>
          <w:sz w:val="18"/>
          <w:szCs w:val="18"/>
        </w:rPr>
        <w:t>18</w:t>
      </w:r>
      <w:r w:rsidRPr="00BE3E4F">
        <w:rPr>
          <w:rFonts w:ascii="Arial" w:hAnsi="Arial" w:cs="Arial"/>
          <w:sz w:val="18"/>
          <w:szCs w:val="18"/>
        </w:rPr>
        <w:t>. Será desclassificada a proposta que identificar o licitante através da razão social, endereço, telefone ou qualquer outra informação da empresa.</w:t>
      </w:r>
    </w:p>
    <w:p w:rsidR="004E07A3" w:rsidRPr="00BE3E4F" w:rsidRDefault="004E07A3" w:rsidP="004E07A3">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ABERTURA DAS PROPOSTAS E </w:t>
      </w:r>
      <w:r w:rsidRPr="00BE3E4F">
        <w:rPr>
          <w:color w:val="000000"/>
          <w:spacing w:val="-2"/>
          <w:sz w:val="18"/>
          <w:szCs w:val="18"/>
        </w:rPr>
        <w:t>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A partir do horário previsto no edital e no sistema para cadastramento e encaminhamento da proposta inicial de preços e da documentação de habilitação, terá início à sessão pública, com a divulgação das propostas de preços recebidas pelo sítio já indicado </w:t>
      </w:r>
      <w:r w:rsidRPr="00BE3E4F">
        <w:rPr>
          <w:b w:val="0"/>
          <w:sz w:val="18"/>
          <w:szCs w:val="18"/>
          <w:highlight w:val="yellow"/>
        </w:rPr>
        <w:t>no item 4,</w:t>
      </w:r>
      <w:r w:rsidRPr="00BE3E4F">
        <w:rPr>
          <w:b w:val="0"/>
          <w:sz w:val="18"/>
          <w:szCs w:val="18"/>
        </w:rPr>
        <w:t xml:space="preserve"> passando o </w:t>
      </w:r>
      <w:r w:rsidR="0013369F" w:rsidRPr="0013369F">
        <w:rPr>
          <w:b w:val="0"/>
          <w:spacing w:val="15"/>
          <w:sz w:val="18"/>
          <w:szCs w:val="18"/>
        </w:rPr>
        <w:t>agente</w:t>
      </w:r>
      <w:r w:rsidR="0013369F" w:rsidRPr="00BE3E4F">
        <w:rPr>
          <w:b w:val="0"/>
          <w:sz w:val="18"/>
          <w:szCs w:val="18"/>
        </w:rPr>
        <w:t xml:space="preserve"> </w:t>
      </w:r>
      <w:r w:rsidRPr="00BE3E4F">
        <w:rPr>
          <w:b w:val="0"/>
          <w:sz w:val="18"/>
          <w:szCs w:val="18"/>
        </w:rPr>
        <w:t>a avaliar a aceitabilidade das propostas.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6.2 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4E07A3" w:rsidRPr="00BE3E4F" w:rsidRDefault="004E07A3" w:rsidP="004E07A3">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Para efeito da disputa de preços, as propostas encaminhadas eletronicamente pelos licitantes </w:t>
      </w:r>
      <w:r w:rsidRPr="00BE3E4F">
        <w:rPr>
          <w:b w:val="0"/>
          <w:spacing w:val="-2"/>
          <w:sz w:val="18"/>
          <w:szCs w:val="18"/>
        </w:rPr>
        <w:t>serão consideradas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6.4. Cada licitante poderá encaminhar lance com valor superior ao menor preçoregistrado, desde que seja inferior ao seu último lance e diferente de qualquer outro valor ofertado para o lote.</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6.5. Não serão aceitos dois ou mais lances de mesmo valor, prevalecendo aquele que for recebido e registrado em primeiro lugar.</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6.6. Fica a critério do </w:t>
      </w:r>
      <w:r w:rsidR="0013369F" w:rsidRPr="0013369F">
        <w:rPr>
          <w:b w:val="0"/>
          <w:spacing w:val="15"/>
          <w:sz w:val="18"/>
          <w:szCs w:val="18"/>
        </w:rPr>
        <w:t>agente</w:t>
      </w:r>
      <w:r w:rsidR="0013369F" w:rsidRPr="00BE3E4F">
        <w:rPr>
          <w:b w:val="0"/>
          <w:sz w:val="18"/>
          <w:szCs w:val="18"/>
        </w:rPr>
        <w:t xml:space="preserve"> </w:t>
      </w:r>
      <w:r w:rsidRPr="00BE3E4F">
        <w:rPr>
          <w:b w:val="0"/>
          <w:sz w:val="18"/>
          <w:szCs w:val="18"/>
        </w:rPr>
        <w:t>a autorização da correção de lances com valores digitados errados ou situação semelhante, mesmo que antes do início da disputa de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6.7. Durante o transcurso da sessão pública os participantes serão informados, em tempo real, do valor do menor lance registrado. O sistema não identificará o autor dos lancesaos demais participantes.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Com o intuito de conferir celeridade à condução do processo licitatório, é permitido ao </w:t>
      </w:r>
      <w:r w:rsidR="0013369F" w:rsidRPr="0013369F">
        <w:rPr>
          <w:b w:val="0"/>
          <w:spacing w:val="15"/>
          <w:sz w:val="18"/>
          <w:szCs w:val="18"/>
        </w:rPr>
        <w:t>agente</w:t>
      </w:r>
      <w:r w:rsidR="0013369F" w:rsidRPr="00BE3E4F">
        <w:rPr>
          <w:b w:val="0"/>
          <w:sz w:val="18"/>
          <w:szCs w:val="18"/>
        </w:rPr>
        <w:t xml:space="preserve"> </w:t>
      </w:r>
      <w:r w:rsidRPr="00BE3E4F">
        <w:rPr>
          <w:b w:val="0"/>
          <w:sz w:val="18"/>
          <w:szCs w:val="18"/>
        </w:rPr>
        <w:t>a abertura e gerenciamento simultâneo da disputa de vários lotes da mesma licitação.</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6.9. Em regra, a disputa simultânea de lotes obedecerá à ordem sequencial dos mesmos. Entretanto, o</w:t>
      </w:r>
      <w:r w:rsidR="0013369F" w:rsidRPr="0013369F">
        <w:rPr>
          <w:b w:val="0"/>
          <w:spacing w:val="15"/>
          <w:sz w:val="18"/>
          <w:szCs w:val="18"/>
        </w:rPr>
        <w:t xml:space="preserve"> agente</w:t>
      </w:r>
      <w:r w:rsidRPr="00BE3E4F">
        <w:rPr>
          <w:b w:val="0"/>
          <w:sz w:val="18"/>
          <w:szCs w:val="18"/>
        </w:rPr>
        <w:t xml:space="preserve"> poderá efetuar a abertura da disputa de lotes selecionados fora da ordem sequencial.</w:t>
      </w:r>
    </w:p>
    <w:p w:rsidR="004E07A3" w:rsidRPr="00BE3E4F" w:rsidRDefault="004E07A3" w:rsidP="004E07A3">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DA </w:t>
      </w:r>
      <w:r w:rsidRPr="00BE3E4F">
        <w:rPr>
          <w:color w:val="000000"/>
          <w:spacing w:val="-2"/>
          <w:sz w:val="18"/>
          <w:szCs w:val="18"/>
          <w:u w:val="single"/>
        </w:rPr>
        <w:t>DISPUTA</w:t>
      </w:r>
    </w:p>
    <w:p w:rsidR="004E07A3" w:rsidRPr="00BE3E4F" w:rsidRDefault="004E07A3" w:rsidP="004E07A3">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7.1. Será adotado para o envio de lances n</w:t>
      </w:r>
      <w:r w:rsidR="00256CA0">
        <w:rPr>
          <w:b w:val="0"/>
          <w:sz w:val="18"/>
          <w:szCs w:val="18"/>
        </w:rPr>
        <w:t>a concorrência eletrônica</w:t>
      </w:r>
      <w:r w:rsidRPr="00BE3E4F">
        <w:rPr>
          <w:b w:val="0"/>
          <w:sz w:val="18"/>
          <w:szCs w:val="18"/>
        </w:rPr>
        <w:t xml:space="preserve"> o seguinte modo de disputa, de acordo com o estabelecido no portal:</w:t>
      </w:r>
    </w:p>
    <w:p w:rsidR="004E07A3" w:rsidRPr="00BE3E4F" w:rsidRDefault="004E07A3" w:rsidP="004E07A3">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Pr>
          <w:rFonts w:ascii="Arial" w:hAnsi="Arial" w:cs="Arial"/>
          <w:b/>
          <w:sz w:val="18"/>
          <w:szCs w:val="18"/>
          <w:u w:val="single"/>
        </w:rPr>
        <w:t>–</w:t>
      </w:r>
      <w:r w:rsidRPr="00E5171F">
        <w:rPr>
          <w:rFonts w:ascii="Arial" w:hAnsi="Arial" w:cs="Arial"/>
          <w:b/>
          <w:sz w:val="18"/>
          <w:szCs w:val="18"/>
          <w:u w:val="single"/>
        </w:rPr>
        <w:t xml:space="preserve"> Aberto</w:t>
      </w:r>
      <w:r>
        <w:rPr>
          <w:rFonts w:ascii="Arial" w:hAnsi="Arial" w:cs="Arial"/>
          <w:b/>
          <w:sz w:val="18"/>
          <w:szCs w:val="18"/>
          <w:u w:val="single"/>
        </w:rPr>
        <w:t>:</w:t>
      </w:r>
      <w:r w:rsidRPr="00BE3E4F">
        <w:rPr>
          <w:rFonts w:ascii="Arial" w:hAnsi="Arial" w:cs="Arial"/>
          <w:sz w:val="18"/>
          <w:szCs w:val="18"/>
        </w:rPr>
        <w:t xml:space="preserve"> Com lances com redução mínima de</w:t>
      </w:r>
      <w:r w:rsidR="00256CA0">
        <w:rPr>
          <w:rFonts w:ascii="Arial" w:hAnsi="Arial" w:cs="Arial"/>
          <w:sz w:val="18"/>
          <w:szCs w:val="18"/>
        </w:rPr>
        <w:t xml:space="preserve"> </w:t>
      </w:r>
      <w:r w:rsidR="00256CA0" w:rsidRPr="00256CA0">
        <w:rPr>
          <w:rFonts w:ascii="Arial" w:hAnsi="Arial" w:cs="Arial"/>
          <w:b/>
          <w:sz w:val="18"/>
          <w:szCs w:val="18"/>
          <w:highlight w:val="yellow"/>
          <w:u w:val="single"/>
        </w:rPr>
        <w:t xml:space="preserve">R$ </w:t>
      </w:r>
      <w:r w:rsidR="00C407B8">
        <w:rPr>
          <w:rFonts w:ascii="Arial" w:hAnsi="Arial" w:cs="Arial"/>
          <w:b/>
          <w:sz w:val="18"/>
          <w:szCs w:val="18"/>
          <w:highlight w:val="yellow"/>
          <w:u w:val="single"/>
        </w:rPr>
        <w:t>1</w:t>
      </w:r>
      <w:r w:rsidR="00256CA0" w:rsidRPr="00256CA0">
        <w:rPr>
          <w:rFonts w:ascii="Arial" w:hAnsi="Arial" w:cs="Arial"/>
          <w:b/>
          <w:sz w:val="18"/>
          <w:szCs w:val="18"/>
          <w:highlight w:val="yellow"/>
          <w:u w:val="single"/>
        </w:rPr>
        <w:t>00,00 (</w:t>
      </w:r>
      <w:r w:rsidR="00C407B8">
        <w:rPr>
          <w:rFonts w:ascii="Arial" w:hAnsi="Arial" w:cs="Arial"/>
          <w:b/>
          <w:sz w:val="18"/>
          <w:szCs w:val="18"/>
          <w:highlight w:val="yellow"/>
          <w:u w:val="single"/>
        </w:rPr>
        <w:t>cem</w:t>
      </w:r>
      <w:r w:rsidR="00256CA0" w:rsidRPr="00256CA0">
        <w:rPr>
          <w:rFonts w:ascii="Arial" w:hAnsi="Arial" w:cs="Arial"/>
          <w:b/>
          <w:sz w:val="18"/>
          <w:szCs w:val="18"/>
          <w:highlight w:val="yellow"/>
          <w:u w:val="single"/>
        </w:rPr>
        <w:t xml:space="preserve"> reais)</w:t>
      </w:r>
      <w:r w:rsidRPr="00BE3E4F">
        <w:rPr>
          <w:rFonts w:ascii="Arial" w:hAnsi="Arial" w:cs="Arial"/>
          <w:b/>
          <w:sz w:val="18"/>
          <w:szCs w:val="18"/>
        </w:rPr>
        <w:t xml:space="preserve"> </w:t>
      </w:r>
      <w:r w:rsidRPr="00BE3E4F">
        <w:rPr>
          <w:rFonts w:ascii="Arial" w:hAnsi="Arial" w:cs="Arial"/>
          <w:sz w:val="18"/>
          <w:szCs w:val="18"/>
        </w:rPr>
        <w:t xml:space="preserve">em relação ao menor </w:t>
      </w:r>
      <w:r w:rsidRPr="00BE3E4F">
        <w:rPr>
          <w:rFonts w:ascii="Arial" w:hAnsi="Arial" w:cs="Arial"/>
          <w:spacing w:val="-2"/>
          <w:sz w:val="18"/>
          <w:szCs w:val="18"/>
        </w:rPr>
        <w:t>lance.</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7.2. Será adotado para o envio de lances o modo de disputa “aberto”, em que os licitantes apresentarão lances públicos e sucessivos, com prorrogações.</w:t>
      </w:r>
    </w:p>
    <w:p w:rsidR="004E07A3" w:rsidRPr="00BE3E4F" w:rsidRDefault="004E07A3" w:rsidP="004E07A3">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7.3. A etapa de lances da sessão pública terá duração de dez minutos e, após isso, será prorrogada automaticamente pelo sistema quando houver lance ofertado nos últimos dois minutos do período de duração da sessão pública.</w:t>
      </w:r>
    </w:p>
    <w:p w:rsidR="004E07A3" w:rsidRPr="00BE3E4F" w:rsidRDefault="004E07A3" w:rsidP="004E07A3">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7.4. A prorrogação automática da etapa de lances, de que trata o item anterior, será de dois minutos e ocorrerá sucessivamente sempre que houver lances enviados nesse período de prorrogação, inclusive no caso de lances intermediários;</w:t>
      </w:r>
    </w:p>
    <w:p w:rsidR="004E07A3" w:rsidRPr="00BE3E4F" w:rsidRDefault="004E07A3" w:rsidP="004E07A3">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Não havendo novos lances na forma estabelecida nos itens anteriores, a sessão pública encerrar-se-á </w:t>
      </w:r>
      <w:r w:rsidRPr="00BE3E4F">
        <w:rPr>
          <w:rFonts w:ascii="Arial" w:hAnsi="Arial" w:cs="Arial"/>
          <w:spacing w:val="-2"/>
          <w:sz w:val="18"/>
          <w:szCs w:val="18"/>
        </w:rPr>
        <w:t>automaticamente.</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Encerrada a fase competitiva sem que haja a prorrogação automática pelo sistema, poderá o </w:t>
      </w:r>
      <w:r w:rsidR="0013369F" w:rsidRPr="0013369F">
        <w:rPr>
          <w:rFonts w:ascii="Arial" w:hAnsi="Arial" w:cs="Arial"/>
          <w:spacing w:val="15"/>
          <w:sz w:val="18"/>
          <w:szCs w:val="18"/>
        </w:rPr>
        <w:t>agente</w:t>
      </w:r>
      <w:r w:rsidRPr="00BE3E4F">
        <w:rPr>
          <w:rFonts w:ascii="Arial" w:hAnsi="Arial" w:cs="Arial"/>
          <w:sz w:val="18"/>
          <w:szCs w:val="18"/>
        </w:rPr>
        <w:t>, assessorado pela equipe de apoio, justificadamente, admitir o reinício da sessão pública de lances,em prol da consecução do melhor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7.7. Assim que a etapa de lances for finalizada e o sistema detectar um empate, conforme estabelece os </w:t>
      </w:r>
      <w:r w:rsidRPr="00BE3E4F">
        <w:rPr>
          <w:rFonts w:ascii="Arial" w:hAnsi="Arial" w:cs="Arial"/>
          <w:spacing w:val="-2"/>
          <w:sz w:val="18"/>
          <w:szCs w:val="18"/>
        </w:rPr>
        <w:t xml:space="preserve">artigos </w:t>
      </w:r>
      <w:r w:rsidRPr="00BE3E4F">
        <w:rPr>
          <w:rFonts w:ascii="Arial" w:hAnsi="Arial" w:cs="Arial"/>
          <w:sz w:val="18"/>
          <w:szCs w:val="18"/>
        </w:rPr>
        <w:t>44 e 45 da LC 123/2006 a ferramenta inicia a aplicação automática do desempate em favor ME/EPP/MEI, conforme legislação regente.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7.8. O sistema eletrônico informará as propostas de menor preço de cada participante imediatamente após o encerramento da etapa de lances.</w:t>
      </w:r>
    </w:p>
    <w:p w:rsidR="004E07A3" w:rsidRPr="00BE3E4F" w:rsidRDefault="004E07A3" w:rsidP="004E07A3">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JULGAMENTO DAS </w:t>
      </w:r>
      <w:r w:rsidRPr="00BE3E4F">
        <w:rPr>
          <w:rFonts w:ascii="Arial" w:hAnsi="Arial" w:cs="Arial"/>
          <w:b/>
          <w:color w:val="000000"/>
          <w:spacing w:val="-2"/>
          <w:sz w:val="18"/>
          <w:szCs w:val="18"/>
        </w:rPr>
        <w:t>PROPOSTAS:</w:t>
      </w:r>
    </w:p>
    <w:p w:rsidR="004E07A3" w:rsidRPr="00BE3E4F" w:rsidRDefault="004E07A3" w:rsidP="004E07A3">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 xml:space="preserve">efetuará o julgamento das propostas pelo critério de </w:t>
      </w:r>
      <w:r w:rsidRPr="00BE3E4F">
        <w:rPr>
          <w:rFonts w:ascii="Arial" w:hAnsi="Arial" w:cs="Arial"/>
          <w:sz w:val="18"/>
          <w:szCs w:val="18"/>
          <w:highlight w:val="yellow"/>
        </w:rPr>
        <w:t>“</w:t>
      </w:r>
      <w:r w:rsidRPr="00BE3E4F">
        <w:rPr>
          <w:rFonts w:ascii="Arial" w:hAnsi="Arial" w:cs="Arial"/>
          <w:b/>
          <w:color w:val="000000"/>
          <w:sz w:val="18"/>
          <w:szCs w:val="18"/>
          <w:highlight w:val="yellow"/>
        </w:rPr>
        <w:t>MENOR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Encerrada a etapa de envio de lances da sessão pública,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A negociação será realizada por meio do sistema e poderá ser acompanhada pelos demais </w:t>
      </w:r>
      <w:r w:rsidRPr="00BE3E4F">
        <w:rPr>
          <w:rFonts w:ascii="Arial" w:hAnsi="Arial" w:cs="Arial"/>
          <w:spacing w:val="-2"/>
          <w:sz w:val="18"/>
          <w:szCs w:val="18"/>
        </w:rPr>
        <w:t>licitantes.</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Fica estabelecido o prazo de duas horas, contado da solicitação do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no sistema, para envio da proposta e, se necessário, dos documentos complementares, adequada ao último lance ofertado após a negociação de que trata o caput.</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Encerrada a negociação, quando se tratar de critério de julgamento menor preço global ou licitação por lote, caberá ao licitante detentor de melhor oferta </w:t>
      </w:r>
      <w:r w:rsidRPr="00BE4B09">
        <w:rPr>
          <w:rFonts w:ascii="Arial" w:hAnsi="Arial" w:cs="Arial"/>
          <w:b/>
          <w:sz w:val="18"/>
          <w:szCs w:val="18"/>
          <w:highlight w:val="green"/>
        </w:rPr>
        <w:t>entregar a proposta</w:t>
      </w:r>
      <w:r>
        <w:rPr>
          <w:rFonts w:ascii="Arial" w:hAnsi="Arial" w:cs="Arial"/>
          <w:b/>
          <w:sz w:val="18"/>
          <w:szCs w:val="18"/>
          <w:highlight w:val="green"/>
        </w:rPr>
        <w:t xml:space="preserve"> e planilha orçamentária readequadas</w:t>
      </w:r>
      <w:r w:rsidRPr="00BE3E4F">
        <w:rPr>
          <w:rFonts w:ascii="Arial" w:hAnsi="Arial" w:cs="Arial"/>
          <w:b/>
          <w:sz w:val="18"/>
          <w:szCs w:val="18"/>
        </w:rPr>
        <w:t xml:space="preserve"> </w:t>
      </w:r>
      <w:r w:rsidRPr="00BE3E4F">
        <w:rPr>
          <w:rFonts w:ascii="Arial" w:hAnsi="Arial" w:cs="Arial"/>
          <w:sz w:val="18"/>
          <w:szCs w:val="18"/>
        </w:rPr>
        <w:t xml:space="preserve">por meio de e-mail: </w:t>
      </w:r>
      <w:hyperlink r:id="rId20">
        <w:r w:rsidRPr="00BE3E4F">
          <w:rPr>
            <w:rFonts w:ascii="Arial" w:hAnsi="Arial" w:cs="Arial"/>
            <w:color w:val="0000FF"/>
            <w:sz w:val="18"/>
            <w:szCs w:val="18"/>
          </w:rPr>
          <w:t>licitacao@aramina.sp.gov.br</w:t>
        </w:r>
      </w:hyperlink>
      <w:r w:rsidRPr="00BE3E4F">
        <w:rPr>
          <w:sz w:val="18"/>
          <w:szCs w:val="18"/>
        </w:rPr>
        <w:t xml:space="preserve"> </w:t>
      </w:r>
      <w:r w:rsidRPr="00BE3E4F">
        <w:rPr>
          <w:rFonts w:ascii="Arial" w:hAnsi="Arial" w:cs="Arial"/>
          <w:sz w:val="18"/>
          <w:szCs w:val="18"/>
        </w:rPr>
        <w:t xml:space="preserve">dentro do prazo de </w:t>
      </w:r>
      <w:r w:rsidR="00341422">
        <w:rPr>
          <w:rFonts w:ascii="Arial" w:hAnsi="Arial" w:cs="Arial"/>
          <w:b/>
          <w:sz w:val="18"/>
          <w:szCs w:val="18"/>
          <w:highlight w:val="green"/>
          <w:u w:val="single"/>
        </w:rPr>
        <w:t xml:space="preserve">24 </w:t>
      </w:r>
      <w:r w:rsidRPr="00BE4B09">
        <w:rPr>
          <w:rFonts w:ascii="Arial" w:hAnsi="Arial" w:cs="Arial"/>
          <w:b/>
          <w:sz w:val="18"/>
          <w:szCs w:val="18"/>
          <w:highlight w:val="green"/>
          <w:u w:val="single"/>
        </w:rPr>
        <w:t>(</w:t>
      </w:r>
      <w:r w:rsidR="00341422">
        <w:rPr>
          <w:rFonts w:ascii="Arial" w:hAnsi="Arial" w:cs="Arial"/>
          <w:b/>
          <w:sz w:val="18"/>
          <w:szCs w:val="18"/>
          <w:highlight w:val="green"/>
          <w:u w:val="single"/>
        </w:rPr>
        <w:t>VINTE E QUATRO</w:t>
      </w:r>
      <w:r w:rsidRPr="00BE4B09">
        <w:rPr>
          <w:rFonts w:ascii="Arial" w:hAnsi="Arial" w:cs="Arial"/>
          <w:b/>
          <w:sz w:val="18"/>
          <w:szCs w:val="18"/>
          <w:highlight w:val="green"/>
          <w:u w:val="single"/>
        </w:rPr>
        <w:t>) horas</w:t>
      </w:r>
      <w:r>
        <w:rPr>
          <w:rFonts w:ascii="Arial" w:hAnsi="Arial" w:cs="Arial"/>
          <w:sz w:val="18"/>
          <w:szCs w:val="18"/>
        </w:rPr>
        <w:t>,</w:t>
      </w:r>
      <w:r w:rsidR="00B90EB5">
        <w:rPr>
          <w:rFonts w:ascii="Arial" w:hAnsi="Arial" w:cs="Arial"/>
          <w:sz w:val="18"/>
          <w:szCs w:val="18"/>
        </w:rPr>
        <w:t xml:space="preserve"> </w:t>
      </w:r>
      <w:r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8.6. As propostas assinadas por procuração deverão vir acompanhadas do respectivo e</w:t>
      </w:r>
      <w:r w:rsidRPr="00BE3E4F">
        <w:rPr>
          <w:rFonts w:ascii="Arial" w:hAnsi="Arial" w:cs="Arial"/>
          <w:spacing w:val="-2"/>
          <w:sz w:val="18"/>
          <w:szCs w:val="18"/>
        </w:rPr>
        <w:t>instrumento;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Encerrada a etapa de lances da sessão pública e ordenadas as ofertas,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 xml:space="preserve">comprovará a regularidade de situação do autor da melhor proposta, avaliada na forma da </w:t>
      </w:r>
      <w:r w:rsidRPr="00BE3E4F">
        <w:rPr>
          <w:rFonts w:ascii="Arial" w:hAnsi="Arial" w:cs="Arial"/>
          <w:b/>
          <w:sz w:val="18"/>
          <w:szCs w:val="18"/>
        </w:rPr>
        <w:t>Lei n.º 14.133/21</w:t>
      </w:r>
      <w:r w:rsidRPr="00BE3E4F">
        <w:rPr>
          <w:rFonts w:ascii="Arial" w:hAnsi="Arial" w:cs="Arial"/>
          <w:sz w:val="18"/>
          <w:szCs w:val="18"/>
        </w:rPr>
        <w:t xml:space="preserve">.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verificará, também, o cumprimento das demais exigências para habilitação contidas neste Edital.</w:t>
      </w:r>
    </w:p>
    <w:p w:rsidR="004E07A3" w:rsidRPr="00BE3E4F" w:rsidRDefault="004E07A3" w:rsidP="004E07A3">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Será desclassificada a proposta </w:t>
      </w:r>
      <w:r w:rsidRPr="00BE3E4F">
        <w:rPr>
          <w:rFonts w:ascii="Arial" w:hAnsi="Arial" w:cs="Arial"/>
          <w:spacing w:val="-4"/>
          <w:sz w:val="18"/>
          <w:szCs w:val="18"/>
        </w:rPr>
        <w:t>que: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8.8.1. Não atender as exigências do presente Edital e seus Anexos, sejam omissas ou apresentem irregularidades, ou defeitos capazes de dificultar o julgamento;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8.8.2. Apresentar preço baseado em outras propostas, inclusive como oferecimento de redução sobre a de menor valor;</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Apresentar preços excessivos, considerando os valores </w:t>
      </w:r>
      <w:r w:rsidRPr="00BE3E4F">
        <w:rPr>
          <w:rFonts w:ascii="Arial" w:hAnsi="Arial" w:cs="Arial"/>
          <w:spacing w:val="-2"/>
          <w:sz w:val="18"/>
          <w:szCs w:val="18"/>
        </w:rPr>
        <w:t>estimados.</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Ofertar proposta de preços com valor diferente do preço informado na proposta </w:t>
      </w:r>
      <w:r w:rsidRPr="00BE3E4F">
        <w:rPr>
          <w:rFonts w:ascii="Arial" w:hAnsi="Arial" w:cs="Arial"/>
          <w:spacing w:val="-2"/>
          <w:sz w:val="18"/>
          <w:szCs w:val="18"/>
        </w:rPr>
        <w:t>comercial;</w:t>
      </w:r>
    </w:p>
    <w:p w:rsidR="004E07A3" w:rsidRPr="00BE3E4F" w:rsidRDefault="004E07A3" w:rsidP="004E07A3">
      <w:pPr>
        <w:tabs>
          <w:tab w:val="left" w:pos="651"/>
        </w:tabs>
        <w:spacing w:after="240" w:line="276" w:lineRule="auto"/>
        <w:ind w:right="17"/>
        <w:jc w:val="both"/>
        <w:rPr>
          <w:rFonts w:ascii="Arial" w:hAnsi="Arial" w:cs="Arial"/>
          <w:sz w:val="18"/>
          <w:szCs w:val="18"/>
        </w:rPr>
      </w:pPr>
      <w:r>
        <w:rPr>
          <w:rFonts w:ascii="Arial" w:hAnsi="Arial" w:cs="Arial"/>
          <w:sz w:val="18"/>
          <w:szCs w:val="18"/>
        </w:rPr>
        <w:t>8.8.5</w:t>
      </w:r>
      <w:r w:rsidRPr="00BE3E4F">
        <w:rPr>
          <w:rFonts w:ascii="Arial" w:hAnsi="Arial" w:cs="Arial"/>
          <w:sz w:val="18"/>
          <w:szCs w:val="18"/>
        </w:rPr>
        <w:t xml:space="preserve">. Não se enquadrarem como microempresa ou empresa de pequeno porte, quando for </w:t>
      </w:r>
      <w:r w:rsidRPr="00BE3E4F">
        <w:rPr>
          <w:rFonts w:ascii="Arial" w:hAnsi="Arial" w:cs="Arial"/>
          <w:spacing w:val="-2"/>
          <w:sz w:val="18"/>
          <w:szCs w:val="18"/>
        </w:rPr>
        <w:t>o caso.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No caso de desclassificação do licitante arrematante, o novo licitante convocado deverá apresentar documentação e proposta nos mesmos prazos previstos nos EDITAL, a contarda convocação pelo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através do chat de mensagens.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w:t>
      </w:r>
      <w:r w:rsidR="0013369F" w:rsidRPr="0013369F">
        <w:rPr>
          <w:rFonts w:ascii="Arial" w:hAnsi="Arial" w:cs="Arial"/>
          <w:spacing w:val="15"/>
          <w:sz w:val="18"/>
          <w:szCs w:val="18"/>
        </w:rPr>
        <w:t>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Se a proposta ou lance de menor valor não for aceitável, ou se o licitante desatender às exigências habilitatórias,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examinará a proposta ou o lance subsequente, verificando a sua aceitabilidade e procedendo à sua habilitação, na ordem de classificação, e assim sucessivamente, até a apuração de uma proposta ou lance que atenda ao edital.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Considera-se inaceitável, para todos os fins aqui dispostos, a proposta que não atender as exigências fixadas neste </w:t>
      </w:r>
      <w:r w:rsidRPr="00BE3E4F">
        <w:rPr>
          <w:rFonts w:ascii="Arial" w:hAnsi="Arial" w:cs="Arial"/>
          <w:sz w:val="18"/>
          <w:szCs w:val="18"/>
        </w:rPr>
        <w:lastRenderedPageBreak/>
        <w:t>Edital.</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 xml:space="preserve">poderá negociar com a licitante para que seja obtido melhor </w:t>
      </w:r>
      <w:r w:rsidRPr="00BE3E4F">
        <w:rPr>
          <w:rFonts w:ascii="Arial" w:hAnsi="Arial" w:cs="Arial"/>
          <w:spacing w:val="-2"/>
          <w:sz w:val="18"/>
          <w:szCs w:val="18"/>
        </w:rPr>
        <w:t>preço;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8.14. Quando se tratar de critério de julgamento por lote ou menor preço global, havendo lances no tempo de disputa da sessão pública, a proposta final de preços do licitante detentor da melhor oferta deverá 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Considerada aceitável a oferta de menor preço serão analisados os documentos de </w:t>
      </w:r>
      <w:r w:rsidRPr="00BE3E4F">
        <w:rPr>
          <w:rFonts w:ascii="Arial" w:hAnsi="Arial" w:cs="Arial"/>
          <w:spacing w:val="-2"/>
          <w:sz w:val="18"/>
          <w:szCs w:val="18"/>
        </w:rPr>
        <w:t>habilitação.</w:t>
      </w:r>
    </w:p>
    <w:p w:rsid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Constatado o atendimento das exigências fixadas no edital, inclusive as exigências de habilitação, o licitante será declarado vencedor do certame pelo </w:t>
      </w:r>
      <w:r w:rsidR="0013369F" w:rsidRPr="0013369F">
        <w:rPr>
          <w:rFonts w:ascii="Arial" w:hAnsi="Arial" w:cs="Arial"/>
          <w:spacing w:val="15"/>
          <w:sz w:val="18"/>
          <w:szCs w:val="18"/>
        </w:rPr>
        <w:t>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b/>
          <w:spacing w:val="-2"/>
          <w:sz w:val="18"/>
          <w:szCs w:val="18"/>
          <w:u w:val="single"/>
        </w:rPr>
      </w:pPr>
      <w:r>
        <w:rPr>
          <w:rFonts w:ascii="Arial" w:hAnsi="Arial" w:cs="Arial"/>
          <w:b/>
          <w:spacing w:val="-2"/>
          <w:sz w:val="18"/>
          <w:szCs w:val="18"/>
          <w:u w:val="single"/>
        </w:rPr>
        <w:t>9</w:t>
      </w:r>
      <w:r w:rsidRPr="00BE3E4F">
        <w:rPr>
          <w:rFonts w:ascii="Arial" w:hAnsi="Arial" w:cs="Arial"/>
          <w:b/>
          <w:spacing w:val="-2"/>
          <w:sz w:val="18"/>
          <w:szCs w:val="18"/>
          <w:u w:val="single"/>
        </w:rPr>
        <w:t>. HABILITAÇÃO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 à habilitação dos licitantes deverá, obrigatoriamente, ser encaminhada por meio eletrônico, concomitantemente com a proposta de preços inicial, até a abertura da sessão pública</w:t>
      </w:r>
      <w:r w:rsidRPr="00BE3E4F">
        <w:rPr>
          <w:rFonts w:ascii="Arial" w:hAnsi="Arial" w:cs="Arial"/>
          <w:b/>
          <w:sz w:val="18"/>
          <w:szCs w:val="18"/>
        </w:rPr>
        <w:t xml:space="preserve">, </w:t>
      </w:r>
      <w:r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sob pena de inabilitação se assim o licitante não proceder.</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Os documentos que compõem a proposta e a habilitação do licitante melhor classificado somente serão disponibilizados para avaliação do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e para acesso público após o encerramento do envio de lances.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9.3. Ficará franqueada vista aos interessados e decorrido o prazo de</w:t>
      </w:r>
      <w:r>
        <w:rPr>
          <w:rFonts w:ascii="Arial" w:hAnsi="Arial" w:cs="Arial"/>
          <w:sz w:val="18"/>
          <w:szCs w:val="18"/>
        </w:rPr>
        <w:t xml:space="preserve"> </w:t>
      </w:r>
      <w:r w:rsidRPr="00BE3E4F">
        <w:rPr>
          <w:rFonts w:ascii="Arial" w:hAnsi="Arial" w:cs="Arial"/>
          <w:b/>
          <w:sz w:val="18"/>
          <w:szCs w:val="18"/>
        </w:rPr>
        <w:t>30 (trinta) minutos</w:t>
      </w:r>
      <w:r w:rsidRPr="00BE3E4F">
        <w:rPr>
          <w:rFonts w:ascii="Arial" w:hAnsi="Arial" w:cs="Arial"/>
          <w:sz w:val="18"/>
          <w:szCs w:val="18"/>
        </w:rPr>
        <w:t>, será aberto o prazo para manifestação da intenção de interposição de recurso.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O não cumprimento do envio dos documentos de habilitação dentro dos prazos estabelecidos, acarretará a desclassificação e/ou inabilitação da licitante, bem como as sanções previstas neste Edital, podendo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convocar a empresa que apresentou a proposta ou o lance subsequente.</w:t>
      </w:r>
    </w:p>
    <w:p w:rsidR="004E07A3" w:rsidRPr="00BE3E4F" w:rsidRDefault="004E07A3" w:rsidP="004E07A3">
      <w:pPr>
        <w:tabs>
          <w:tab w:val="left" w:pos="561"/>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Os originais ou cópias autenticadas por tabelião de notas, dos documentos enviados na forma constante do </w:t>
      </w:r>
      <w:r w:rsidRPr="00BE3E4F">
        <w:rPr>
          <w:rFonts w:ascii="Arial" w:hAnsi="Arial" w:cs="Arial"/>
          <w:sz w:val="18"/>
          <w:szCs w:val="18"/>
          <w:highlight w:val="yellow"/>
        </w:rPr>
        <w:t>item 9.1.</w:t>
      </w:r>
      <w:r w:rsidRPr="00BE3E4F">
        <w:rPr>
          <w:rFonts w:ascii="Arial" w:hAnsi="Arial" w:cs="Arial"/>
          <w:sz w:val="18"/>
          <w:szCs w:val="18"/>
        </w:rPr>
        <w:t xml:space="preserve"> deverão ser relacionados e apresentados </w:t>
      </w:r>
      <w:r w:rsidRPr="00BE3E4F">
        <w:rPr>
          <w:rFonts w:ascii="Arial" w:hAnsi="Arial" w:cs="Arial"/>
          <w:b/>
          <w:sz w:val="18"/>
          <w:szCs w:val="18"/>
        </w:rPr>
        <w:t xml:space="preserve">apenas caso o </w:t>
      </w:r>
      <w:r w:rsidR="0013369F">
        <w:rPr>
          <w:rFonts w:ascii="Arial" w:hAnsi="Arial" w:cs="Arial"/>
          <w:b/>
          <w:sz w:val="18"/>
          <w:szCs w:val="18"/>
        </w:rPr>
        <w:t>agente</w:t>
      </w:r>
      <w:r w:rsidRPr="00BE3E4F">
        <w:rPr>
          <w:rFonts w:ascii="Arial" w:hAnsi="Arial" w:cs="Arial"/>
          <w:b/>
          <w:sz w:val="18"/>
          <w:szCs w:val="18"/>
        </w:rPr>
        <w:t xml:space="preserve"> solicite </w:t>
      </w:r>
      <w:r w:rsidRPr="00BE3E4F">
        <w:rPr>
          <w:rFonts w:ascii="Arial" w:hAnsi="Arial" w:cs="Arial"/>
          <w:sz w:val="18"/>
          <w:szCs w:val="18"/>
        </w:rPr>
        <w:t xml:space="preserve">e serão entregues no Paço Municipal de Aramina, no endereço que consta no preâmbulo deste Edital </w:t>
      </w:r>
      <w:r w:rsidRPr="00BE4B09">
        <w:rPr>
          <w:rFonts w:ascii="Arial" w:hAnsi="Arial" w:cs="Arial"/>
          <w:b/>
          <w:sz w:val="18"/>
          <w:szCs w:val="18"/>
          <w:highlight w:val="green"/>
          <w:u w:val="single"/>
        </w:rPr>
        <w:t>em até 03 (três) dias úteis</w:t>
      </w:r>
      <w:r w:rsidRPr="00BE3E4F">
        <w:rPr>
          <w:rFonts w:ascii="Arial" w:hAnsi="Arial" w:cs="Arial"/>
          <w:sz w:val="18"/>
          <w:szCs w:val="18"/>
        </w:rPr>
        <w:t xml:space="preserve"> após o encerramento da sessão pública, sob pena de invalidade do respectivo ato de habilitação e a aplicação das penalidades cabíveis</w:t>
      </w:r>
      <w:r w:rsidRPr="00BE3E4F">
        <w:rPr>
          <w:rFonts w:ascii="Arial" w:hAnsi="Arial" w:cs="Arial"/>
          <w:b/>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9.6. Os documentos poderão ser apresentados em cópia simples, desde que acompanhados dos originais para que sejam autenticados por servidor da administração, ou por publicação em órgão da imprensa oficial.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9.7. Os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cópias autenticadas em papel.</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9.8. A empresa </w:t>
      </w:r>
      <w:r w:rsidRPr="004E07A3">
        <w:rPr>
          <w:rFonts w:ascii="Arial" w:hAnsi="Arial" w:cs="Arial"/>
          <w:sz w:val="18"/>
          <w:szCs w:val="18"/>
        </w:rPr>
        <w:t>participante e seu representante legal são responsáveis pela autenticidade e veracidade dos documentos enviados eletronicamente.</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4E07A3">
        <w:rPr>
          <w:rFonts w:ascii="Arial" w:hAnsi="Arial" w:cs="Arial"/>
          <w:sz w:val="18"/>
          <w:szCs w:val="18"/>
        </w:rPr>
        <w:t>9.9. A empresa detentora da proposta de menor preço deverá apresentar os seguintes documentos comprobatórios de habilitação e qualificação:</w:t>
      </w:r>
    </w:p>
    <w:p w:rsidR="004E07A3" w:rsidRPr="004E07A3" w:rsidRDefault="004E07A3" w:rsidP="004E07A3">
      <w:pPr>
        <w:tabs>
          <w:tab w:val="left" w:pos="624"/>
        </w:tabs>
        <w:spacing w:after="240" w:line="276" w:lineRule="auto"/>
        <w:ind w:right="146"/>
        <w:jc w:val="both"/>
        <w:rPr>
          <w:rFonts w:ascii="Arial" w:hAnsi="Arial" w:cs="Arial"/>
          <w:sz w:val="18"/>
          <w:szCs w:val="18"/>
        </w:rPr>
      </w:pPr>
      <w:r w:rsidRPr="004E07A3">
        <w:rPr>
          <w:sz w:val="18"/>
          <w:szCs w:val="18"/>
        </w:rPr>
        <w:t>9.10. Na</w:t>
      </w:r>
      <w:r w:rsidRPr="004E07A3">
        <w:rPr>
          <w:spacing w:val="14"/>
          <w:sz w:val="18"/>
          <w:szCs w:val="18"/>
        </w:rPr>
        <w:t xml:space="preserve"> </w:t>
      </w:r>
      <w:r w:rsidRPr="004E07A3">
        <w:rPr>
          <w:sz w:val="18"/>
          <w:szCs w:val="18"/>
        </w:rPr>
        <w:t>hipótese</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não</w:t>
      </w:r>
      <w:r w:rsidRPr="004E07A3">
        <w:rPr>
          <w:spacing w:val="14"/>
          <w:sz w:val="18"/>
          <w:szCs w:val="18"/>
        </w:rPr>
        <w:t xml:space="preserve"> </w:t>
      </w:r>
      <w:r w:rsidRPr="004E07A3">
        <w:rPr>
          <w:sz w:val="18"/>
          <w:szCs w:val="18"/>
        </w:rPr>
        <w:t>constar</w:t>
      </w:r>
      <w:r w:rsidRPr="004E07A3">
        <w:rPr>
          <w:spacing w:val="14"/>
          <w:sz w:val="18"/>
          <w:szCs w:val="18"/>
        </w:rPr>
        <w:t xml:space="preserve"> </w:t>
      </w:r>
      <w:r w:rsidRPr="004E07A3">
        <w:rPr>
          <w:sz w:val="18"/>
          <w:szCs w:val="18"/>
        </w:rPr>
        <w:t>prazo</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validade</w:t>
      </w:r>
      <w:r w:rsidRPr="004E07A3">
        <w:rPr>
          <w:spacing w:val="14"/>
          <w:sz w:val="18"/>
          <w:szCs w:val="18"/>
        </w:rPr>
        <w:t xml:space="preserve"> </w:t>
      </w:r>
      <w:r w:rsidRPr="004E07A3">
        <w:rPr>
          <w:sz w:val="18"/>
          <w:szCs w:val="18"/>
        </w:rPr>
        <w:t>nas</w:t>
      </w:r>
      <w:r w:rsidRPr="004E07A3">
        <w:rPr>
          <w:spacing w:val="14"/>
          <w:sz w:val="18"/>
          <w:szCs w:val="18"/>
        </w:rPr>
        <w:t xml:space="preserve"> </w:t>
      </w:r>
      <w:r w:rsidRPr="004E07A3">
        <w:rPr>
          <w:sz w:val="18"/>
          <w:szCs w:val="18"/>
        </w:rPr>
        <w:t>certidões</w:t>
      </w:r>
      <w:r w:rsidRPr="004E07A3">
        <w:rPr>
          <w:spacing w:val="14"/>
          <w:sz w:val="18"/>
          <w:szCs w:val="18"/>
        </w:rPr>
        <w:t xml:space="preserve"> </w:t>
      </w:r>
      <w:r w:rsidRPr="004E07A3">
        <w:rPr>
          <w:sz w:val="18"/>
          <w:szCs w:val="18"/>
        </w:rPr>
        <w:t>apresentadas,</w:t>
      </w:r>
      <w:r w:rsidRPr="004E07A3">
        <w:rPr>
          <w:spacing w:val="17"/>
          <w:sz w:val="18"/>
          <w:szCs w:val="18"/>
        </w:rPr>
        <w:t xml:space="preserve"> </w:t>
      </w:r>
      <w:r w:rsidRPr="004E07A3">
        <w:rPr>
          <w:sz w:val="18"/>
          <w:szCs w:val="18"/>
        </w:rPr>
        <w:t>serão</w:t>
      </w:r>
      <w:r w:rsidRPr="004E07A3">
        <w:rPr>
          <w:spacing w:val="13"/>
          <w:sz w:val="18"/>
          <w:szCs w:val="18"/>
        </w:rPr>
        <w:t xml:space="preserve"> </w:t>
      </w:r>
      <w:r w:rsidRPr="004E07A3">
        <w:rPr>
          <w:sz w:val="18"/>
          <w:szCs w:val="18"/>
        </w:rPr>
        <w:t>aceitas</w:t>
      </w:r>
      <w:r w:rsidRPr="004E07A3">
        <w:rPr>
          <w:spacing w:val="14"/>
          <w:sz w:val="18"/>
          <w:szCs w:val="18"/>
        </w:rPr>
        <w:t xml:space="preserve"> </w:t>
      </w:r>
      <w:r w:rsidRPr="004E07A3">
        <w:rPr>
          <w:sz w:val="18"/>
          <w:szCs w:val="18"/>
        </w:rPr>
        <w:t>como</w:t>
      </w:r>
      <w:r w:rsidRPr="004E07A3">
        <w:rPr>
          <w:spacing w:val="13"/>
          <w:sz w:val="18"/>
          <w:szCs w:val="18"/>
        </w:rPr>
        <w:t xml:space="preserve"> </w:t>
      </w:r>
      <w:r w:rsidRPr="004E07A3">
        <w:rPr>
          <w:sz w:val="18"/>
          <w:szCs w:val="18"/>
        </w:rPr>
        <w:t>válidas</w:t>
      </w:r>
      <w:r w:rsidRPr="004E07A3">
        <w:rPr>
          <w:spacing w:val="-53"/>
          <w:sz w:val="18"/>
          <w:szCs w:val="18"/>
        </w:rPr>
        <w:t xml:space="preserve"> </w:t>
      </w:r>
      <w:r w:rsidRPr="004E07A3">
        <w:rPr>
          <w:sz w:val="18"/>
          <w:szCs w:val="18"/>
        </w:rPr>
        <w:t>as</w:t>
      </w:r>
      <w:r w:rsidRPr="004E07A3">
        <w:rPr>
          <w:spacing w:val="-2"/>
          <w:sz w:val="18"/>
          <w:szCs w:val="18"/>
        </w:rPr>
        <w:t xml:space="preserve"> </w:t>
      </w:r>
      <w:r w:rsidRPr="004E07A3">
        <w:rPr>
          <w:sz w:val="18"/>
          <w:szCs w:val="18"/>
        </w:rPr>
        <w:t>expedidas até 180</w:t>
      </w:r>
      <w:r w:rsidRPr="004E07A3">
        <w:rPr>
          <w:spacing w:val="-3"/>
          <w:sz w:val="18"/>
          <w:szCs w:val="18"/>
        </w:rPr>
        <w:t xml:space="preserve"> </w:t>
      </w:r>
      <w:r w:rsidRPr="004E07A3">
        <w:rPr>
          <w:sz w:val="18"/>
          <w:szCs w:val="18"/>
        </w:rPr>
        <w:t>(cento</w:t>
      </w:r>
      <w:r w:rsidRPr="004E07A3">
        <w:rPr>
          <w:spacing w:val="-2"/>
          <w:sz w:val="18"/>
          <w:szCs w:val="18"/>
        </w:rPr>
        <w:t xml:space="preserve"> </w:t>
      </w:r>
      <w:r w:rsidRPr="004E07A3">
        <w:rPr>
          <w:sz w:val="18"/>
          <w:szCs w:val="18"/>
        </w:rPr>
        <w:t>e</w:t>
      </w:r>
      <w:r w:rsidRPr="004E07A3">
        <w:rPr>
          <w:spacing w:val="-3"/>
          <w:sz w:val="18"/>
          <w:szCs w:val="18"/>
        </w:rPr>
        <w:t xml:space="preserve"> </w:t>
      </w:r>
      <w:r w:rsidRPr="004E07A3">
        <w:rPr>
          <w:sz w:val="18"/>
          <w:szCs w:val="18"/>
        </w:rPr>
        <w:t>oitenta) dias</w:t>
      </w:r>
      <w:r w:rsidRPr="004E07A3">
        <w:rPr>
          <w:spacing w:val="2"/>
          <w:sz w:val="18"/>
          <w:szCs w:val="18"/>
        </w:rPr>
        <w:t xml:space="preserve"> </w:t>
      </w:r>
      <w:r w:rsidRPr="004E07A3">
        <w:rPr>
          <w:sz w:val="18"/>
          <w:szCs w:val="18"/>
        </w:rPr>
        <w:t>imediatamente</w:t>
      </w:r>
      <w:r w:rsidRPr="004E07A3">
        <w:rPr>
          <w:spacing w:val="-1"/>
          <w:sz w:val="18"/>
          <w:szCs w:val="18"/>
        </w:rPr>
        <w:t xml:space="preserve"> </w:t>
      </w:r>
      <w:r w:rsidRPr="004E07A3">
        <w:rPr>
          <w:sz w:val="18"/>
          <w:szCs w:val="18"/>
        </w:rPr>
        <w:t>anteriores</w:t>
      </w:r>
      <w:r w:rsidRPr="004E07A3">
        <w:rPr>
          <w:spacing w:val="-1"/>
          <w:sz w:val="18"/>
          <w:szCs w:val="18"/>
        </w:rPr>
        <w:t xml:space="preserve"> </w:t>
      </w:r>
      <w:r w:rsidRPr="004E07A3">
        <w:rPr>
          <w:sz w:val="18"/>
          <w:szCs w:val="18"/>
        </w:rPr>
        <w:t>à</w:t>
      </w:r>
      <w:r w:rsidRPr="004E07A3">
        <w:rPr>
          <w:spacing w:val="-1"/>
          <w:sz w:val="18"/>
          <w:szCs w:val="18"/>
        </w:rPr>
        <w:t xml:space="preserve"> </w:t>
      </w:r>
      <w:r w:rsidRPr="004E07A3">
        <w:rPr>
          <w:sz w:val="18"/>
          <w:szCs w:val="18"/>
        </w:rPr>
        <w:t>data</w:t>
      </w:r>
      <w:r w:rsidRPr="004E07A3">
        <w:rPr>
          <w:spacing w:val="-3"/>
          <w:sz w:val="18"/>
          <w:szCs w:val="18"/>
        </w:rPr>
        <w:t xml:space="preserve"> </w:t>
      </w:r>
      <w:r w:rsidRPr="004E07A3">
        <w:rPr>
          <w:sz w:val="18"/>
          <w:szCs w:val="18"/>
        </w:rPr>
        <w:t>de</w:t>
      </w:r>
      <w:r w:rsidRPr="004E07A3">
        <w:rPr>
          <w:spacing w:val="-2"/>
          <w:sz w:val="18"/>
          <w:szCs w:val="18"/>
        </w:rPr>
        <w:t xml:space="preserve"> </w:t>
      </w:r>
      <w:r w:rsidRPr="004E07A3">
        <w:rPr>
          <w:sz w:val="18"/>
          <w:szCs w:val="18"/>
        </w:rPr>
        <w:t>apresentação</w:t>
      </w:r>
      <w:r w:rsidRPr="004E07A3">
        <w:rPr>
          <w:spacing w:val="-3"/>
          <w:sz w:val="18"/>
          <w:szCs w:val="18"/>
        </w:rPr>
        <w:t xml:space="preserve"> </w:t>
      </w:r>
      <w:r w:rsidRPr="004E07A3">
        <w:rPr>
          <w:sz w:val="18"/>
          <w:szCs w:val="18"/>
        </w:rPr>
        <w:t>das</w:t>
      </w:r>
      <w:r w:rsidRPr="004E07A3">
        <w:rPr>
          <w:spacing w:val="-1"/>
          <w:sz w:val="18"/>
          <w:szCs w:val="18"/>
        </w:rPr>
        <w:t xml:space="preserve"> </w:t>
      </w:r>
      <w:r w:rsidRPr="004E07A3">
        <w:rPr>
          <w:sz w:val="18"/>
          <w:szCs w:val="18"/>
        </w:rPr>
        <w:t>propostas.</w:t>
      </w:r>
    </w:p>
    <w:p w:rsidR="004E07A3" w:rsidRP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pacing w:val="-2"/>
          <w:sz w:val="18"/>
          <w:szCs w:val="18"/>
          <w:u w:val="single"/>
        </w:rPr>
        <w:t>10. HABILITAÇÃO JURÍDICA</w:t>
      </w:r>
    </w:p>
    <w:p w:rsidR="004E07A3" w:rsidRPr="00BE3E4F" w:rsidRDefault="004E07A3" w:rsidP="004E07A3">
      <w:pPr>
        <w:tabs>
          <w:tab w:val="left" w:pos="461"/>
        </w:tabs>
        <w:spacing w:after="240" w:line="276" w:lineRule="auto"/>
        <w:ind w:right="17"/>
        <w:jc w:val="both"/>
        <w:rPr>
          <w:rFonts w:ascii="Arial" w:hAnsi="Arial" w:cs="Arial"/>
          <w:sz w:val="18"/>
          <w:szCs w:val="18"/>
        </w:rPr>
      </w:pPr>
      <w:r w:rsidRPr="00BE3E4F">
        <w:rPr>
          <w:rFonts w:ascii="Arial" w:hAnsi="Arial" w:cs="Arial"/>
          <w:sz w:val="18"/>
          <w:szCs w:val="18"/>
        </w:rPr>
        <w:t xml:space="preserve">10.1. Registro empresarial na Junta Comercial, no caso de empresário </w:t>
      </w:r>
      <w:r w:rsidRPr="00BE3E4F">
        <w:rPr>
          <w:rFonts w:ascii="Arial" w:hAnsi="Arial" w:cs="Arial"/>
          <w:spacing w:val="-2"/>
          <w:sz w:val="18"/>
          <w:szCs w:val="18"/>
        </w:rPr>
        <w:t>individual;</w:t>
      </w:r>
    </w:p>
    <w:p w:rsidR="004E07A3" w:rsidRPr="00BE3E4F" w:rsidRDefault="004E07A3" w:rsidP="004E07A3">
      <w:pPr>
        <w:tabs>
          <w:tab w:val="left" w:pos="50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10.2. Ato constitutivo, estatuto ou contrato social em vigor, devidamente registrado na Junta Comercial,em se tratando de sociedade empresária ou cooperativa;</w:t>
      </w:r>
    </w:p>
    <w:p w:rsidR="004E07A3" w:rsidRPr="00BE3E4F" w:rsidRDefault="004E07A3" w:rsidP="004E07A3">
      <w:pPr>
        <w:tabs>
          <w:tab w:val="left" w:pos="465"/>
        </w:tabs>
        <w:spacing w:before="6" w:after="240" w:line="276" w:lineRule="auto"/>
        <w:ind w:right="17"/>
        <w:jc w:val="both"/>
        <w:rPr>
          <w:rFonts w:ascii="Arial" w:hAnsi="Arial" w:cs="Arial"/>
          <w:sz w:val="18"/>
          <w:szCs w:val="18"/>
        </w:rPr>
      </w:pPr>
      <w:r w:rsidRPr="00BE3E4F">
        <w:rPr>
          <w:rFonts w:ascii="Arial" w:hAnsi="Arial" w:cs="Arial"/>
          <w:sz w:val="18"/>
          <w:szCs w:val="18"/>
        </w:rPr>
        <w:t xml:space="preserve">10.3. Documentos de eleição ou designação dos atuais administradores, tratando-se de sociedade empresária ou </w:t>
      </w:r>
      <w:r w:rsidRPr="00BE3E4F">
        <w:rPr>
          <w:rFonts w:ascii="Arial" w:hAnsi="Arial" w:cs="Arial"/>
          <w:spacing w:val="-2"/>
          <w:sz w:val="18"/>
          <w:szCs w:val="18"/>
        </w:rPr>
        <w:t>cooperativa;</w:t>
      </w:r>
    </w:p>
    <w:p w:rsidR="004E07A3" w:rsidRPr="00BE3E4F" w:rsidRDefault="004E07A3" w:rsidP="004E07A3">
      <w:pPr>
        <w:tabs>
          <w:tab w:val="left" w:pos="483"/>
        </w:tabs>
        <w:spacing w:before="9" w:after="240" w:line="276" w:lineRule="auto"/>
        <w:ind w:right="17"/>
        <w:jc w:val="both"/>
        <w:rPr>
          <w:rFonts w:ascii="Arial" w:hAnsi="Arial" w:cs="Arial"/>
          <w:sz w:val="18"/>
          <w:szCs w:val="18"/>
        </w:rPr>
      </w:pPr>
      <w:r w:rsidRPr="00BE3E4F">
        <w:rPr>
          <w:rFonts w:ascii="Arial" w:hAnsi="Arial" w:cs="Arial"/>
          <w:sz w:val="18"/>
          <w:szCs w:val="18"/>
        </w:rPr>
        <w:t>10.4. Ato constitutivo devidamente registrado no Registro Civil de Pessoas Jurídicas tratando-se de sociedade não empresária acompanhado de prova da diretoria em exercício;</w:t>
      </w:r>
    </w:p>
    <w:p w:rsidR="004E07A3" w:rsidRPr="00BE3E4F" w:rsidRDefault="004E07A3" w:rsidP="004E07A3">
      <w:pPr>
        <w:tabs>
          <w:tab w:val="left" w:pos="465"/>
        </w:tabs>
        <w:spacing w:before="1" w:after="240" w:line="276" w:lineRule="auto"/>
        <w:ind w:right="17"/>
        <w:jc w:val="both"/>
        <w:rPr>
          <w:rFonts w:ascii="Arial" w:hAnsi="Arial" w:cs="Arial"/>
          <w:sz w:val="18"/>
          <w:szCs w:val="18"/>
        </w:rPr>
      </w:pPr>
      <w:r w:rsidRPr="00BE3E4F">
        <w:rPr>
          <w:rFonts w:ascii="Arial" w:hAnsi="Arial" w:cs="Arial"/>
          <w:sz w:val="18"/>
          <w:szCs w:val="18"/>
        </w:rPr>
        <w:t>10.5. Decreto de autorização em se tratando de sociedade estrangeira em funcionamento no país, e ato de registro ou autorização para funcionamento expedido pelo órgão competente, quando a atividade assim o exigir.</w:t>
      </w:r>
    </w:p>
    <w:p w:rsidR="004E07A3" w:rsidRPr="00BE3E4F" w:rsidRDefault="004E07A3" w:rsidP="004E07A3">
      <w:pPr>
        <w:pStyle w:val="Heading4"/>
        <w:tabs>
          <w:tab w:val="left" w:pos="430"/>
        </w:tabs>
        <w:spacing w:after="240" w:line="276" w:lineRule="auto"/>
        <w:ind w:left="0" w:right="17"/>
        <w:jc w:val="both"/>
        <w:rPr>
          <w:b w:val="0"/>
          <w:sz w:val="18"/>
          <w:szCs w:val="18"/>
        </w:rPr>
      </w:pPr>
      <w:r w:rsidRPr="00BE3E4F">
        <w:rPr>
          <w:sz w:val="18"/>
          <w:szCs w:val="18"/>
          <w:u w:val="single"/>
        </w:rPr>
        <w:t xml:space="preserve">11. REGULARIDADE FISCAL E </w:t>
      </w:r>
      <w:r w:rsidRPr="00BE3E4F">
        <w:rPr>
          <w:spacing w:val="-2"/>
          <w:sz w:val="18"/>
          <w:szCs w:val="18"/>
          <w:u w:val="single"/>
        </w:rPr>
        <w:t>TRABALHISTA</w:t>
      </w:r>
    </w:p>
    <w:p w:rsidR="004E07A3" w:rsidRPr="00BE3E4F" w:rsidRDefault="004E07A3" w:rsidP="004E07A3">
      <w:pPr>
        <w:tabs>
          <w:tab w:val="left" w:pos="331"/>
        </w:tabs>
        <w:spacing w:before="39" w:after="240" w:line="276" w:lineRule="auto"/>
        <w:ind w:right="17"/>
        <w:jc w:val="both"/>
        <w:rPr>
          <w:rFonts w:ascii="Arial" w:hAnsi="Arial" w:cs="Arial"/>
          <w:sz w:val="18"/>
          <w:szCs w:val="18"/>
        </w:rPr>
      </w:pPr>
      <w:r w:rsidRPr="00BE3E4F">
        <w:rPr>
          <w:rFonts w:ascii="Arial" w:hAnsi="Arial" w:cs="Arial"/>
          <w:sz w:val="18"/>
          <w:szCs w:val="18"/>
        </w:rPr>
        <w:t xml:space="preserve">11.1. Prova de inscrição no Cadastro Nacional de Pessoas Jurídicas do Ministério da Fazenda </w:t>
      </w:r>
      <w:r w:rsidRPr="00BE3E4F">
        <w:rPr>
          <w:rFonts w:ascii="Arial" w:hAnsi="Arial" w:cs="Arial"/>
          <w:spacing w:val="-2"/>
          <w:sz w:val="18"/>
          <w:szCs w:val="18"/>
        </w:rPr>
        <w:t>(CNPJ);</w:t>
      </w:r>
    </w:p>
    <w:p w:rsidR="004E07A3" w:rsidRPr="00BE3E4F" w:rsidRDefault="004E07A3" w:rsidP="004E07A3">
      <w:pPr>
        <w:tabs>
          <w:tab w:val="left" w:pos="331"/>
        </w:tabs>
        <w:spacing w:before="13" w:after="240" w:line="276" w:lineRule="auto"/>
        <w:ind w:right="17"/>
        <w:jc w:val="both"/>
        <w:rPr>
          <w:rFonts w:ascii="Arial" w:hAnsi="Arial" w:cs="Arial"/>
          <w:sz w:val="18"/>
          <w:szCs w:val="18"/>
        </w:rPr>
      </w:pPr>
      <w:r w:rsidRPr="00BE3E4F">
        <w:rPr>
          <w:rFonts w:ascii="Arial" w:hAnsi="Arial" w:cs="Arial"/>
          <w:sz w:val="18"/>
          <w:szCs w:val="18"/>
        </w:rPr>
        <w:t xml:space="preserve">11.2. Prova de inscrição no Cadastro de Contribuintes Estadual </w:t>
      </w:r>
      <w:r w:rsidRPr="00BE3E4F">
        <w:rPr>
          <w:rFonts w:ascii="Arial" w:hAnsi="Arial" w:cs="Arial"/>
          <w:b/>
          <w:sz w:val="18"/>
          <w:szCs w:val="18"/>
          <w:u w:val="single"/>
        </w:rPr>
        <w:t>ou</w:t>
      </w:r>
      <w:r w:rsidRPr="00BE3E4F">
        <w:rPr>
          <w:rFonts w:ascii="Arial" w:hAnsi="Arial" w:cs="Arial"/>
          <w:sz w:val="18"/>
          <w:szCs w:val="18"/>
        </w:rPr>
        <w:t xml:space="preserve"> Municipal, se houver, relativo ao domicílio ou sede do licitante, pertinente ao seu ramo de atividade e compatível com o objeto do certame;</w:t>
      </w:r>
    </w:p>
    <w:p w:rsidR="004E07A3" w:rsidRPr="00BE3E4F" w:rsidRDefault="004E07A3" w:rsidP="004E07A3">
      <w:pPr>
        <w:tabs>
          <w:tab w:val="left" w:pos="361"/>
        </w:tabs>
        <w:spacing w:before="11" w:after="240" w:line="276" w:lineRule="auto"/>
        <w:ind w:right="17"/>
        <w:jc w:val="both"/>
        <w:rPr>
          <w:rFonts w:ascii="Arial" w:hAnsi="Arial" w:cs="Arial"/>
          <w:sz w:val="18"/>
          <w:szCs w:val="18"/>
        </w:rPr>
      </w:pPr>
      <w:r w:rsidRPr="00BE3E4F">
        <w:rPr>
          <w:rFonts w:ascii="Arial" w:hAnsi="Arial" w:cs="Arial"/>
          <w:sz w:val="18"/>
          <w:szCs w:val="18"/>
        </w:rPr>
        <w:t>11.3. Prova de regularidade para com as Fazendas Federal, Estadual e Municipal, do domicílio ou sede do licitante, ou outra equivalente na forma da lei, mediante a apresentação das seguintes certidões:</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a) Certidão Conjunta Negativa de Débitos ou Certidão Conjunta Positiva com Efeitos de Negativa, relativos a Tributos Federais e à Dívida Ativa da União, expedida pela Secretaria da Receita Federal, com base na Portaria Conjunta RFB/PGFN n.º 1.751, de 02/10/2014;</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Certidão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 ou declaração de isenção ou de não incidência assinada pelo representante legal do licitante, sob as penas da </w:t>
      </w:r>
      <w:r w:rsidRPr="00BE3E4F">
        <w:rPr>
          <w:rFonts w:ascii="Arial" w:hAnsi="Arial" w:cs="Arial"/>
          <w:spacing w:val="-4"/>
          <w:sz w:val="18"/>
          <w:szCs w:val="18"/>
        </w:rPr>
        <w:t>lei;</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Certidão Negativa ou Positiva com Efeitos de Negativa de Tributos Mobiliários, expedida pela Secretaria Municipal de Finanças;</w:t>
      </w:r>
    </w:p>
    <w:p w:rsidR="004E07A3" w:rsidRPr="00BE3E4F" w:rsidRDefault="004E07A3" w:rsidP="004E07A3">
      <w:pPr>
        <w:tabs>
          <w:tab w:val="left" w:pos="359"/>
        </w:tabs>
        <w:spacing w:before="10" w:after="240" w:line="276" w:lineRule="auto"/>
        <w:ind w:right="17"/>
        <w:jc w:val="both"/>
        <w:rPr>
          <w:rFonts w:ascii="Arial" w:hAnsi="Arial" w:cs="Arial"/>
          <w:sz w:val="18"/>
          <w:szCs w:val="18"/>
        </w:rPr>
      </w:pPr>
      <w:r w:rsidRPr="00BE3E4F">
        <w:rPr>
          <w:rFonts w:ascii="Arial" w:hAnsi="Arial" w:cs="Arial"/>
          <w:sz w:val="18"/>
          <w:szCs w:val="18"/>
        </w:rPr>
        <w:t>11.4. Prova de regularidade perante o Sistema de Seguridade Social – INSS mediante a apresentação da CND - Certidão Negativa de Débito ou CPD-EN - Certidão Positiva com Efeitos de Negativa, com base na Portaria Conjunta RFB/PGFN n.º 1.751, de 02/10/2014;</w:t>
      </w:r>
    </w:p>
    <w:p w:rsidR="004E07A3" w:rsidRPr="00BE3E4F" w:rsidRDefault="004E07A3" w:rsidP="004E07A3">
      <w:pPr>
        <w:tabs>
          <w:tab w:val="left" w:pos="343"/>
        </w:tabs>
        <w:spacing w:before="11" w:after="240" w:line="276" w:lineRule="auto"/>
        <w:ind w:right="17"/>
        <w:jc w:val="both"/>
        <w:rPr>
          <w:rFonts w:ascii="Arial" w:hAnsi="Arial" w:cs="Arial"/>
          <w:sz w:val="18"/>
          <w:szCs w:val="18"/>
        </w:rPr>
      </w:pPr>
      <w:r w:rsidRPr="00BE3E4F">
        <w:rPr>
          <w:rFonts w:ascii="Arial" w:hAnsi="Arial" w:cs="Arial"/>
          <w:sz w:val="18"/>
          <w:szCs w:val="18"/>
        </w:rPr>
        <w:t>11.5. Prova de regularidade perante o Fundo de Garantia por Tempo de Serviço (FGTS), por meio da apresentação do CRF - Certificado de Regularidade do FGTS;</w:t>
      </w:r>
    </w:p>
    <w:p w:rsidR="004E07A3" w:rsidRPr="00BE3E4F" w:rsidRDefault="004E07A3" w:rsidP="004E07A3">
      <w:pPr>
        <w:tabs>
          <w:tab w:val="left" w:pos="278"/>
        </w:tabs>
        <w:spacing w:after="240" w:line="276" w:lineRule="auto"/>
        <w:ind w:right="17"/>
        <w:jc w:val="both"/>
        <w:rPr>
          <w:rFonts w:ascii="Arial" w:hAnsi="Arial" w:cs="Arial"/>
          <w:sz w:val="18"/>
          <w:szCs w:val="18"/>
        </w:rPr>
      </w:pPr>
      <w:r w:rsidRPr="00BE3E4F">
        <w:rPr>
          <w:rFonts w:ascii="Arial" w:hAnsi="Arial" w:cs="Arial"/>
          <w:sz w:val="18"/>
          <w:szCs w:val="18"/>
        </w:rPr>
        <w:t xml:space="preserve">11.6. Prova de inexistência de débitos </w:t>
      </w:r>
      <w:r w:rsidRPr="00BE3E4F">
        <w:rPr>
          <w:rFonts w:ascii="Arial" w:hAnsi="Arial" w:cs="Arial"/>
          <w:spacing w:val="-2"/>
          <w:sz w:val="18"/>
          <w:szCs w:val="18"/>
        </w:rPr>
        <w:t xml:space="preserve">inadimplidos </w:t>
      </w:r>
      <w:r w:rsidRPr="00BE3E4F">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Pr="00BE3E4F">
        <w:rPr>
          <w:rFonts w:ascii="Arial" w:hAnsi="Arial" w:cs="Arial"/>
          <w:sz w:val="18"/>
          <w:szCs w:val="18"/>
          <w:vertAlign w:val="superscript"/>
        </w:rPr>
        <w:t>o</w:t>
      </w:r>
      <w:r w:rsidRPr="00BE3E4F">
        <w:rPr>
          <w:rFonts w:ascii="Arial" w:hAnsi="Arial" w:cs="Arial"/>
          <w:sz w:val="18"/>
          <w:szCs w:val="18"/>
        </w:rPr>
        <w:t xml:space="preserve"> 5.452, de 1</w:t>
      </w:r>
      <w:r w:rsidRPr="00BE3E4F">
        <w:rPr>
          <w:rFonts w:ascii="Arial" w:hAnsi="Arial" w:cs="Arial"/>
          <w:sz w:val="18"/>
          <w:szCs w:val="18"/>
          <w:vertAlign w:val="superscript"/>
        </w:rPr>
        <w:t>o</w:t>
      </w:r>
      <w:r w:rsidRPr="00BE3E4F">
        <w:rPr>
          <w:rFonts w:ascii="Arial" w:hAnsi="Arial" w:cs="Arial"/>
          <w:sz w:val="18"/>
          <w:szCs w:val="18"/>
        </w:rPr>
        <w:t xml:space="preserve"> de maio de 1943.</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11.7. A comprovação de regularidade fiscal das microempresas e empresas de pequeno porte somente será exigida para efeito de assinastura do contrato.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11.8. As microempresas e empresas de pequeno porte, por ocasião da participação neste certame, deverão apresentar toda a documentação exigida para fins de comprovação de regularidade fiscal, mesmo que esta apresente alguma restrição;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 xml:space="preserve">11.9.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4E07A3" w:rsidRPr="004E07A3"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11.10. a não-regularização da documentação, no prazo previsto no </w:t>
      </w:r>
      <w:r w:rsidRPr="00BE4B09">
        <w:rPr>
          <w:rFonts w:ascii="Arial" w:hAnsi="Arial" w:cs="Arial"/>
          <w:b/>
          <w:sz w:val="18"/>
          <w:szCs w:val="18"/>
          <w:highlight w:val="yellow"/>
        </w:rPr>
        <w:t>subitem 11.9.</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 xml:space="preserve">procedendo-se a convocação dos licitantes para, em sessão pública, </w:t>
      </w:r>
      <w:r w:rsidRPr="00BE3E4F">
        <w:rPr>
          <w:rFonts w:ascii="Arial" w:hAnsi="Arial" w:cs="Arial"/>
          <w:b/>
          <w:sz w:val="18"/>
          <w:szCs w:val="18"/>
        </w:rPr>
        <w:lastRenderedPageBreak/>
        <w:t xml:space="preserve">retomar os </w:t>
      </w:r>
      <w:r w:rsidRPr="004E07A3">
        <w:rPr>
          <w:rFonts w:ascii="Arial" w:hAnsi="Arial" w:cs="Arial"/>
          <w:b/>
          <w:sz w:val="18"/>
          <w:szCs w:val="18"/>
        </w:rPr>
        <w:t>atos referentes ao procedimento licitatório</w:t>
      </w:r>
      <w:r w:rsidRPr="004E07A3">
        <w:rPr>
          <w:rFonts w:ascii="Arial" w:hAnsi="Arial" w:cs="Arial"/>
          <w:sz w:val="18"/>
          <w:szCs w:val="18"/>
        </w:rPr>
        <w:t>.</w:t>
      </w:r>
    </w:p>
    <w:p w:rsidR="004E07A3" w:rsidRPr="004E07A3" w:rsidRDefault="004E07A3" w:rsidP="004E07A3">
      <w:pPr>
        <w:pStyle w:val="Heading4"/>
        <w:tabs>
          <w:tab w:val="left" w:pos="430"/>
        </w:tabs>
        <w:spacing w:after="240" w:line="276" w:lineRule="auto"/>
        <w:ind w:left="0" w:right="17"/>
        <w:jc w:val="both"/>
        <w:rPr>
          <w:b w:val="0"/>
          <w:sz w:val="18"/>
          <w:szCs w:val="18"/>
        </w:rPr>
      </w:pPr>
      <w:r w:rsidRPr="004E07A3">
        <w:rPr>
          <w:spacing w:val="-2"/>
          <w:sz w:val="18"/>
          <w:szCs w:val="18"/>
          <w:u w:val="single"/>
        </w:rPr>
        <w:t>12. QUALIFICAÇÃO ECONÔMICO-FINANCEIRA:</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w:t>
      </w:r>
      <w:r>
        <w:rPr>
          <w:rFonts w:ascii="Arial" w:hAnsi="Arial" w:cs="Arial"/>
          <w:sz w:val="18"/>
          <w:szCs w:val="18"/>
        </w:rPr>
        <w:t xml:space="preserve"> B</w:t>
      </w:r>
      <w:r w:rsidRPr="004E07A3">
        <w:rPr>
          <w:rFonts w:ascii="Arial" w:hAnsi="Arial" w:cs="Arial"/>
          <w:color w:val="000000"/>
          <w:sz w:val="18"/>
          <w:szCs w:val="18"/>
        </w:rPr>
        <w:t>alanço patrimonial, demonstração de resultado de exercício e demais demonstrações contábeis dos 2 (dois) últimos exercícios sociais</w:t>
      </w:r>
      <w:r>
        <w:rPr>
          <w:rFonts w:ascii="Arial" w:hAnsi="Arial" w:cs="Arial"/>
          <w:color w:val="000000"/>
          <w:sz w:val="18"/>
          <w:szCs w:val="18"/>
        </w:rPr>
        <w:t>.</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 Certidão negativa de falência, concordata, recuperação judicial e extrajudicial, expedida pelo distribuidor da sede da pessoa jurídica, ou de execução patrimonial, expedida pelo distribuidor do domicílio da pessoa física.</w:t>
      </w:r>
    </w:p>
    <w:p w:rsidR="004E07A3" w:rsidRPr="004E07A3" w:rsidRDefault="004E07A3" w:rsidP="004E07A3">
      <w:pPr>
        <w:pStyle w:val="PargrafodaLista"/>
        <w:tabs>
          <w:tab w:val="left" w:pos="401"/>
        </w:tabs>
        <w:spacing w:after="240" w:line="276" w:lineRule="auto"/>
        <w:ind w:left="0" w:right="17"/>
        <w:rPr>
          <w:rFonts w:ascii="Arial" w:hAnsi="Arial" w:cs="Arial"/>
          <w:sz w:val="18"/>
          <w:szCs w:val="18"/>
        </w:rPr>
      </w:pPr>
      <w:r w:rsidRPr="004E07A3">
        <w:rPr>
          <w:rFonts w:ascii="Arial" w:hAnsi="Arial" w:cs="Arial"/>
          <w:sz w:val="18"/>
          <w:szCs w:val="18"/>
        </w:rPr>
        <w:t>12.2. Caso o participante deste certame esteja em recuperação judicial, deverá apresentar, durante a fase de habilitação, o plano de recuperação já homologado pelo juízo competente e em pleno vigor.</w:t>
      </w:r>
    </w:p>
    <w:p w:rsid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z w:val="18"/>
          <w:szCs w:val="18"/>
          <w:u w:val="single"/>
        </w:rPr>
        <w:t>13. QUALIFICAÇÃO TÉCNICA:</w:t>
      </w:r>
    </w:p>
    <w:p w:rsidR="004E07A3" w:rsidRPr="004E07A3" w:rsidRDefault="004E07A3" w:rsidP="004E07A3">
      <w:pPr>
        <w:tabs>
          <w:tab w:val="left" w:pos="456"/>
        </w:tabs>
        <w:spacing w:after="240" w:line="276" w:lineRule="auto"/>
        <w:ind w:right="134"/>
        <w:jc w:val="both"/>
        <w:rPr>
          <w:rFonts w:ascii="Arial" w:hAnsi="Arial" w:cs="Arial"/>
          <w:sz w:val="18"/>
          <w:szCs w:val="18"/>
        </w:rPr>
      </w:pPr>
      <w:r w:rsidRPr="004E07A3">
        <w:rPr>
          <w:rFonts w:ascii="Arial" w:hAnsi="Arial" w:cs="Arial"/>
          <w:sz w:val="18"/>
          <w:szCs w:val="18"/>
        </w:rPr>
        <w:t>13.1. Comprovante de inscrição ou registro da empresa no Conselho Regional de Engenharia e Agronomia -</w:t>
      </w:r>
      <w:r w:rsidRPr="004E07A3">
        <w:rPr>
          <w:rFonts w:ascii="Arial" w:hAnsi="Arial" w:cs="Arial"/>
          <w:spacing w:val="-53"/>
          <w:sz w:val="18"/>
          <w:szCs w:val="18"/>
        </w:rPr>
        <w:t xml:space="preserve"> </w:t>
      </w:r>
      <w:r w:rsidRPr="004E07A3">
        <w:rPr>
          <w:rFonts w:ascii="Arial" w:hAnsi="Arial" w:cs="Arial"/>
          <w:sz w:val="18"/>
          <w:szCs w:val="18"/>
        </w:rPr>
        <w:t>CREA ou no Conselho de Arquitetura e Urbanismo - CAU com indicação do objeto social compatível com a</w:t>
      </w:r>
      <w:r w:rsidRPr="004E07A3">
        <w:rPr>
          <w:rFonts w:ascii="Arial" w:hAnsi="Arial" w:cs="Arial"/>
          <w:spacing w:val="1"/>
          <w:sz w:val="18"/>
          <w:szCs w:val="18"/>
        </w:rPr>
        <w:t xml:space="preserve"> </w:t>
      </w:r>
      <w:r w:rsidRPr="004E07A3">
        <w:rPr>
          <w:rFonts w:ascii="Arial" w:hAnsi="Arial" w:cs="Arial"/>
          <w:sz w:val="18"/>
          <w:szCs w:val="18"/>
        </w:rPr>
        <w:t>presente licitação.</w:t>
      </w:r>
    </w:p>
    <w:p w:rsidR="004E07A3" w:rsidRPr="004E07A3" w:rsidRDefault="004E07A3" w:rsidP="004E07A3">
      <w:pPr>
        <w:tabs>
          <w:tab w:val="left" w:pos="638"/>
        </w:tabs>
        <w:spacing w:before="1" w:after="240" w:line="276" w:lineRule="auto"/>
        <w:ind w:right="144"/>
        <w:jc w:val="both"/>
        <w:rPr>
          <w:rFonts w:ascii="Arial" w:hAnsi="Arial" w:cs="Arial"/>
          <w:sz w:val="18"/>
          <w:szCs w:val="18"/>
        </w:rPr>
      </w:pPr>
      <w:r>
        <w:rPr>
          <w:rFonts w:ascii="Arial" w:hAnsi="Arial" w:cs="Arial"/>
          <w:sz w:val="18"/>
          <w:szCs w:val="18"/>
        </w:rPr>
        <w:t xml:space="preserve">13.2. </w:t>
      </w:r>
      <w:r w:rsidRPr="004E07A3">
        <w:rPr>
          <w:rFonts w:ascii="Arial" w:hAnsi="Arial" w:cs="Arial"/>
          <w:sz w:val="18"/>
          <w:szCs w:val="18"/>
        </w:rPr>
        <w:t>No caso de a empresa licitante não ser registrada ou inscrita no CREA ou no CAU do Estado de São</w:t>
      </w:r>
      <w:r w:rsidRPr="004E07A3">
        <w:rPr>
          <w:rFonts w:ascii="Arial" w:hAnsi="Arial" w:cs="Arial"/>
          <w:spacing w:val="1"/>
          <w:sz w:val="18"/>
          <w:szCs w:val="18"/>
        </w:rPr>
        <w:t xml:space="preserve"> </w:t>
      </w:r>
      <w:r w:rsidRPr="004E07A3">
        <w:rPr>
          <w:rFonts w:ascii="Arial" w:hAnsi="Arial" w:cs="Arial"/>
          <w:sz w:val="18"/>
          <w:szCs w:val="18"/>
        </w:rPr>
        <w:t>Paulo, deverão ser providenciados os respectivos vistos deste órgão regional por ocasião da assinatura do</w:t>
      </w:r>
      <w:r w:rsidRPr="004E07A3">
        <w:rPr>
          <w:rFonts w:ascii="Arial" w:hAnsi="Arial" w:cs="Arial"/>
          <w:spacing w:val="1"/>
          <w:sz w:val="18"/>
          <w:szCs w:val="18"/>
        </w:rPr>
        <w:t xml:space="preserve"> </w:t>
      </w:r>
      <w:r w:rsidRPr="004E07A3">
        <w:rPr>
          <w:rFonts w:ascii="Arial" w:hAnsi="Arial" w:cs="Arial"/>
          <w:sz w:val="18"/>
          <w:szCs w:val="18"/>
        </w:rPr>
        <w:t>contrato.</w:t>
      </w:r>
    </w:p>
    <w:p w:rsidR="004E07A3" w:rsidRPr="004E07A3" w:rsidRDefault="004E07A3" w:rsidP="004E07A3">
      <w:pPr>
        <w:pStyle w:val="PargrafodaLista"/>
        <w:tabs>
          <w:tab w:val="left" w:pos="484"/>
        </w:tabs>
        <w:spacing w:before="93" w:after="240" w:line="276" w:lineRule="auto"/>
        <w:ind w:left="0" w:right="136"/>
        <w:rPr>
          <w:rFonts w:ascii="Arial" w:hAnsi="Arial" w:cs="Arial"/>
          <w:sz w:val="18"/>
          <w:szCs w:val="18"/>
        </w:rPr>
      </w:pPr>
      <w:r w:rsidRPr="004E07A3">
        <w:rPr>
          <w:rFonts w:ascii="Arial" w:hAnsi="Arial" w:cs="Arial"/>
          <w:sz w:val="18"/>
          <w:szCs w:val="18"/>
        </w:rPr>
        <w:t>13.3. Capacidade Técnico-Profissional –</w:t>
      </w:r>
      <w:r w:rsidR="00B90EB5">
        <w:rPr>
          <w:rFonts w:ascii="Arial" w:hAnsi="Arial" w:cs="Arial"/>
          <w:sz w:val="18"/>
          <w:szCs w:val="18"/>
        </w:rPr>
        <w:t xml:space="preserve"> </w:t>
      </w:r>
      <w:r w:rsidRPr="004E07A3">
        <w:rPr>
          <w:rFonts w:ascii="Arial" w:hAnsi="Arial" w:cs="Arial"/>
          <w:sz w:val="18"/>
          <w:szCs w:val="18"/>
        </w:rPr>
        <w:t xml:space="preserve">A </w:t>
      </w:r>
      <w:r w:rsidRPr="004E07A3">
        <w:rPr>
          <w:rFonts w:ascii="Arial" w:hAnsi="Arial" w:cs="Arial"/>
          <w:i/>
          <w:sz w:val="18"/>
          <w:szCs w:val="18"/>
        </w:rPr>
        <w:t xml:space="preserve">Capacidade técnico-profissional </w:t>
      </w:r>
      <w:r w:rsidRPr="000F2E1B">
        <w:rPr>
          <w:rFonts w:ascii="Arial" w:hAnsi="Arial" w:cs="Arial"/>
          <w:sz w:val="18"/>
          <w:szCs w:val="18"/>
        </w:rPr>
        <w:t>se dará através da comprovação</w:t>
      </w:r>
      <w:r w:rsidRPr="000F2E1B">
        <w:rPr>
          <w:rFonts w:ascii="Arial" w:hAnsi="Arial" w:cs="Arial"/>
          <w:spacing w:val="1"/>
          <w:sz w:val="18"/>
          <w:szCs w:val="18"/>
        </w:rPr>
        <w:t xml:space="preserve"> </w:t>
      </w:r>
      <w:r w:rsidRPr="000F2E1B">
        <w:rPr>
          <w:rFonts w:ascii="Arial" w:hAnsi="Arial" w:cs="Arial"/>
          <w:sz w:val="18"/>
          <w:szCs w:val="18"/>
        </w:rPr>
        <w:t>de que o licitante possui, em seu quadro permanente, na data prevista para a entrega da</w:t>
      </w:r>
      <w:r w:rsidRPr="004E07A3">
        <w:rPr>
          <w:rFonts w:ascii="Arial" w:hAnsi="Arial" w:cs="Arial"/>
          <w:sz w:val="18"/>
          <w:szCs w:val="18"/>
        </w:rPr>
        <w:t xml:space="preserve"> proposta, pelo</w:t>
      </w:r>
      <w:r w:rsidRPr="004E07A3">
        <w:rPr>
          <w:rFonts w:ascii="Arial" w:hAnsi="Arial" w:cs="Arial"/>
          <w:spacing w:val="1"/>
          <w:sz w:val="18"/>
          <w:szCs w:val="18"/>
        </w:rPr>
        <w:t xml:space="preserve"> </w:t>
      </w:r>
      <w:r w:rsidRPr="004E07A3">
        <w:rPr>
          <w:rFonts w:ascii="Arial" w:hAnsi="Arial" w:cs="Arial"/>
          <w:sz w:val="18"/>
          <w:szCs w:val="18"/>
        </w:rPr>
        <w:t>menos um profissional de nível superior ou outro devidamente reconhecido pela entidade competente, que</w:t>
      </w:r>
      <w:r w:rsidRPr="004E07A3">
        <w:rPr>
          <w:rFonts w:ascii="Arial" w:hAnsi="Arial" w:cs="Arial"/>
          <w:spacing w:val="1"/>
          <w:sz w:val="18"/>
          <w:szCs w:val="18"/>
        </w:rPr>
        <w:t xml:space="preserve"> </w:t>
      </w:r>
      <w:r w:rsidRPr="004E07A3">
        <w:rPr>
          <w:rFonts w:ascii="Arial" w:hAnsi="Arial" w:cs="Arial"/>
          <w:sz w:val="18"/>
          <w:szCs w:val="18"/>
        </w:rPr>
        <w:t>será</w:t>
      </w:r>
      <w:r w:rsidRPr="004E07A3">
        <w:rPr>
          <w:rFonts w:ascii="Arial" w:hAnsi="Arial" w:cs="Arial"/>
          <w:spacing w:val="7"/>
          <w:sz w:val="18"/>
          <w:szCs w:val="18"/>
        </w:rPr>
        <w:t xml:space="preserve"> </w:t>
      </w:r>
      <w:r w:rsidRPr="004E07A3">
        <w:rPr>
          <w:rFonts w:ascii="Arial" w:hAnsi="Arial" w:cs="Arial"/>
          <w:sz w:val="18"/>
          <w:szCs w:val="18"/>
        </w:rPr>
        <w:t>o</w:t>
      </w:r>
      <w:r w:rsidRPr="004E07A3">
        <w:rPr>
          <w:rFonts w:ascii="Arial" w:hAnsi="Arial" w:cs="Arial"/>
          <w:spacing w:val="6"/>
          <w:sz w:val="18"/>
          <w:szCs w:val="18"/>
        </w:rPr>
        <w:t xml:space="preserve"> </w:t>
      </w:r>
      <w:r w:rsidRPr="004E07A3">
        <w:rPr>
          <w:rFonts w:ascii="Arial" w:hAnsi="Arial" w:cs="Arial"/>
          <w:sz w:val="18"/>
          <w:szCs w:val="18"/>
        </w:rPr>
        <w:t>responsável</w:t>
      </w:r>
      <w:r w:rsidRPr="004E07A3">
        <w:rPr>
          <w:rFonts w:ascii="Arial" w:hAnsi="Arial" w:cs="Arial"/>
          <w:spacing w:val="5"/>
          <w:sz w:val="18"/>
          <w:szCs w:val="18"/>
        </w:rPr>
        <w:t xml:space="preserve"> </w:t>
      </w:r>
      <w:r w:rsidRPr="004E07A3">
        <w:rPr>
          <w:rFonts w:ascii="Arial" w:hAnsi="Arial" w:cs="Arial"/>
          <w:sz w:val="18"/>
          <w:szCs w:val="18"/>
        </w:rPr>
        <w:t>técnico</w:t>
      </w:r>
      <w:r w:rsidRPr="004E07A3">
        <w:rPr>
          <w:rFonts w:ascii="Arial" w:hAnsi="Arial" w:cs="Arial"/>
          <w:spacing w:val="8"/>
          <w:sz w:val="18"/>
          <w:szCs w:val="18"/>
        </w:rPr>
        <w:t xml:space="preserve"> </w:t>
      </w:r>
      <w:r w:rsidRPr="004E07A3">
        <w:rPr>
          <w:rFonts w:ascii="Arial" w:hAnsi="Arial" w:cs="Arial"/>
          <w:sz w:val="18"/>
          <w:szCs w:val="18"/>
        </w:rPr>
        <w:t>pela</w:t>
      </w:r>
      <w:r w:rsidRPr="004E07A3">
        <w:rPr>
          <w:rFonts w:ascii="Arial" w:hAnsi="Arial" w:cs="Arial"/>
          <w:spacing w:val="9"/>
          <w:sz w:val="18"/>
          <w:szCs w:val="18"/>
        </w:rPr>
        <w:t xml:space="preserve"> </w:t>
      </w:r>
      <w:r w:rsidRPr="004E07A3">
        <w:rPr>
          <w:rFonts w:ascii="Arial" w:hAnsi="Arial" w:cs="Arial"/>
          <w:sz w:val="18"/>
          <w:szCs w:val="18"/>
        </w:rPr>
        <w:t>execução</w:t>
      </w:r>
      <w:r w:rsidRPr="004E07A3">
        <w:rPr>
          <w:rFonts w:ascii="Arial" w:hAnsi="Arial" w:cs="Arial"/>
          <w:spacing w:val="7"/>
          <w:sz w:val="18"/>
          <w:szCs w:val="18"/>
        </w:rPr>
        <w:t xml:space="preserve"> </w:t>
      </w:r>
      <w:r w:rsidRPr="004E07A3">
        <w:rPr>
          <w:rFonts w:ascii="Arial" w:hAnsi="Arial" w:cs="Arial"/>
          <w:sz w:val="18"/>
          <w:szCs w:val="18"/>
        </w:rPr>
        <w:t>dos</w:t>
      </w:r>
      <w:r w:rsidRPr="004E07A3">
        <w:rPr>
          <w:rFonts w:ascii="Arial" w:hAnsi="Arial" w:cs="Arial"/>
          <w:spacing w:val="7"/>
          <w:sz w:val="18"/>
          <w:szCs w:val="18"/>
        </w:rPr>
        <w:t xml:space="preserve"> </w:t>
      </w:r>
      <w:r w:rsidRPr="004E07A3">
        <w:rPr>
          <w:rFonts w:ascii="Arial" w:hAnsi="Arial" w:cs="Arial"/>
          <w:sz w:val="18"/>
          <w:szCs w:val="18"/>
        </w:rPr>
        <w:t>serviços,</w:t>
      </w:r>
      <w:r w:rsidRPr="004E07A3">
        <w:rPr>
          <w:rFonts w:ascii="Arial" w:hAnsi="Arial" w:cs="Arial"/>
          <w:spacing w:val="6"/>
          <w:sz w:val="18"/>
          <w:szCs w:val="18"/>
        </w:rPr>
        <w:t xml:space="preserve"> </w:t>
      </w:r>
      <w:r w:rsidRPr="004E07A3">
        <w:rPr>
          <w:rFonts w:ascii="Arial" w:hAnsi="Arial" w:cs="Arial"/>
          <w:sz w:val="18"/>
          <w:szCs w:val="18"/>
        </w:rPr>
        <w:t>devidamente</w:t>
      </w:r>
      <w:r w:rsidRPr="004E07A3">
        <w:rPr>
          <w:rFonts w:ascii="Arial" w:hAnsi="Arial" w:cs="Arial"/>
          <w:spacing w:val="6"/>
          <w:sz w:val="18"/>
          <w:szCs w:val="18"/>
        </w:rPr>
        <w:t xml:space="preserve"> </w:t>
      </w:r>
      <w:r w:rsidRPr="004E07A3">
        <w:rPr>
          <w:rFonts w:ascii="Arial" w:hAnsi="Arial" w:cs="Arial"/>
          <w:sz w:val="18"/>
          <w:szCs w:val="18"/>
        </w:rPr>
        <w:t>registrado</w:t>
      </w:r>
      <w:r w:rsidRPr="004E07A3">
        <w:rPr>
          <w:rFonts w:ascii="Arial" w:hAnsi="Arial" w:cs="Arial"/>
          <w:spacing w:val="10"/>
          <w:sz w:val="18"/>
          <w:szCs w:val="18"/>
        </w:rPr>
        <w:t xml:space="preserve"> </w:t>
      </w:r>
      <w:r w:rsidRPr="004E07A3">
        <w:rPr>
          <w:rFonts w:ascii="Arial" w:hAnsi="Arial" w:cs="Arial"/>
          <w:sz w:val="18"/>
          <w:szCs w:val="18"/>
        </w:rPr>
        <w:t>no</w:t>
      </w:r>
      <w:r w:rsidRPr="004E07A3">
        <w:rPr>
          <w:rFonts w:ascii="Arial" w:hAnsi="Arial" w:cs="Arial"/>
          <w:spacing w:val="6"/>
          <w:sz w:val="18"/>
          <w:szCs w:val="18"/>
        </w:rPr>
        <w:t xml:space="preserve"> </w:t>
      </w:r>
      <w:r w:rsidRPr="004E07A3">
        <w:rPr>
          <w:rFonts w:ascii="Arial" w:hAnsi="Arial" w:cs="Arial"/>
          <w:sz w:val="18"/>
          <w:szCs w:val="18"/>
        </w:rPr>
        <w:t>Conselho</w:t>
      </w:r>
      <w:r w:rsidRPr="004E07A3">
        <w:rPr>
          <w:rFonts w:ascii="Arial" w:hAnsi="Arial" w:cs="Arial"/>
          <w:spacing w:val="6"/>
          <w:sz w:val="18"/>
          <w:szCs w:val="18"/>
        </w:rPr>
        <w:t xml:space="preserve"> </w:t>
      </w:r>
      <w:r w:rsidRPr="004E07A3">
        <w:rPr>
          <w:rFonts w:ascii="Arial" w:hAnsi="Arial" w:cs="Arial"/>
          <w:sz w:val="18"/>
          <w:szCs w:val="18"/>
        </w:rPr>
        <w:t>de</w:t>
      </w:r>
      <w:r w:rsidRPr="004E07A3">
        <w:rPr>
          <w:rFonts w:ascii="Arial" w:hAnsi="Arial" w:cs="Arial"/>
          <w:spacing w:val="8"/>
          <w:sz w:val="18"/>
          <w:szCs w:val="18"/>
        </w:rPr>
        <w:t xml:space="preserve"> </w:t>
      </w:r>
      <w:r w:rsidRPr="004E07A3">
        <w:rPr>
          <w:rFonts w:ascii="Arial" w:hAnsi="Arial" w:cs="Arial"/>
          <w:sz w:val="18"/>
          <w:szCs w:val="18"/>
        </w:rPr>
        <w:t>Engenharia</w:t>
      </w:r>
      <w:r w:rsidRPr="004E07A3">
        <w:rPr>
          <w:rFonts w:ascii="Arial" w:hAnsi="Arial" w:cs="Arial"/>
          <w:spacing w:val="-53"/>
          <w:sz w:val="18"/>
          <w:szCs w:val="18"/>
        </w:rPr>
        <w:t xml:space="preserve"> </w:t>
      </w:r>
      <w:r w:rsidRPr="004E07A3">
        <w:rPr>
          <w:rFonts w:ascii="Arial" w:hAnsi="Arial" w:cs="Arial"/>
          <w:sz w:val="18"/>
          <w:szCs w:val="18"/>
        </w:rPr>
        <w:t>e Agronomia – CREA ou Conselho de Arquitetura e Urbanismo – CAU, que seja detentor de no mínimo um</w:t>
      </w:r>
      <w:r w:rsidRPr="004E07A3">
        <w:rPr>
          <w:rFonts w:ascii="Arial" w:hAnsi="Arial" w:cs="Arial"/>
          <w:spacing w:val="1"/>
          <w:sz w:val="18"/>
          <w:szCs w:val="18"/>
        </w:rPr>
        <w:t xml:space="preserve"> </w:t>
      </w:r>
      <w:r w:rsidRPr="004E07A3">
        <w:rPr>
          <w:rFonts w:ascii="Arial" w:hAnsi="Arial" w:cs="Arial"/>
          <w:sz w:val="18"/>
          <w:szCs w:val="18"/>
        </w:rPr>
        <w:t>atestado de responsabilidade técnica por execução de obra ou serviço de características semelhantes ao do</w:t>
      </w:r>
      <w:r w:rsidRPr="004E07A3">
        <w:rPr>
          <w:rFonts w:ascii="Arial" w:hAnsi="Arial" w:cs="Arial"/>
          <w:spacing w:val="1"/>
          <w:sz w:val="18"/>
          <w:szCs w:val="18"/>
        </w:rPr>
        <w:t xml:space="preserve"> </w:t>
      </w:r>
      <w:r w:rsidRPr="004E07A3">
        <w:rPr>
          <w:rFonts w:ascii="Arial" w:hAnsi="Arial" w:cs="Arial"/>
          <w:sz w:val="18"/>
          <w:szCs w:val="18"/>
        </w:rPr>
        <w:t>objeto desta</w:t>
      </w:r>
      <w:r w:rsidRPr="004E07A3">
        <w:rPr>
          <w:rFonts w:ascii="Arial" w:hAnsi="Arial" w:cs="Arial"/>
          <w:spacing w:val="1"/>
          <w:sz w:val="18"/>
          <w:szCs w:val="18"/>
        </w:rPr>
        <w:t xml:space="preserve"> </w:t>
      </w:r>
      <w:r w:rsidRPr="004E07A3">
        <w:rPr>
          <w:rFonts w:ascii="Arial" w:hAnsi="Arial" w:cs="Arial"/>
          <w:sz w:val="18"/>
          <w:szCs w:val="18"/>
        </w:rPr>
        <w:t>licitação,</w:t>
      </w:r>
      <w:r w:rsidRPr="004E07A3">
        <w:rPr>
          <w:rFonts w:ascii="Arial" w:hAnsi="Arial" w:cs="Arial"/>
          <w:spacing w:val="1"/>
          <w:sz w:val="18"/>
          <w:szCs w:val="18"/>
        </w:rPr>
        <w:t xml:space="preserve"> </w:t>
      </w:r>
      <w:r w:rsidRPr="004E07A3">
        <w:rPr>
          <w:rFonts w:ascii="Arial" w:hAnsi="Arial" w:cs="Arial"/>
          <w:sz w:val="18"/>
          <w:szCs w:val="18"/>
        </w:rPr>
        <w:t>independentemente</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seu</w:t>
      </w:r>
      <w:r w:rsidRPr="004E07A3">
        <w:rPr>
          <w:rFonts w:ascii="Arial" w:hAnsi="Arial" w:cs="Arial"/>
          <w:spacing w:val="-2"/>
          <w:sz w:val="18"/>
          <w:szCs w:val="18"/>
        </w:rPr>
        <w:t xml:space="preserve"> </w:t>
      </w:r>
      <w:r w:rsidRPr="004E07A3">
        <w:rPr>
          <w:rFonts w:ascii="Arial" w:hAnsi="Arial" w:cs="Arial"/>
          <w:sz w:val="18"/>
          <w:szCs w:val="18"/>
        </w:rPr>
        <w:t>quantitativo.</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13.4. A comprovação do vínculo profissional far-se-á através da apresentação do contrato social, quando</w:t>
      </w:r>
      <w:r w:rsidRPr="004E07A3">
        <w:rPr>
          <w:rFonts w:ascii="Arial" w:hAnsi="Arial" w:cs="Arial"/>
          <w:spacing w:val="1"/>
          <w:sz w:val="18"/>
          <w:szCs w:val="18"/>
        </w:rPr>
        <w:t xml:space="preserve"> </w:t>
      </w:r>
      <w:r w:rsidRPr="004E07A3">
        <w:rPr>
          <w:rFonts w:ascii="Arial" w:hAnsi="Arial" w:cs="Arial"/>
          <w:sz w:val="18"/>
          <w:szCs w:val="18"/>
        </w:rPr>
        <w:t>sócios, registro na</w:t>
      </w:r>
      <w:r w:rsidRPr="004E07A3">
        <w:rPr>
          <w:rFonts w:ascii="Arial" w:hAnsi="Arial" w:cs="Arial"/>
          <w:spacing w:val="1"/>
          <w:sz w:val="18"/>
          <w:szCs w:val="18"/>
        </w:rPr>
        <w:t xml:space="preserve"> </w:t>
      </w:r>
      <w:r w:rsidRPr="004E07A3">
        <w:rPr>
          <w:rFonts w:ascii="Arial" w:hAnsi="Arial" w:cs="Arial"/>
          <w:sz w:val="18"/>
          <w:szCs w:val="18"/>
        </w:rPr>
        <w:t>carteira profissional, ficha de empregado ou contrato de trabalho, sendo possível a</w:t>
      </w:r>
      <w:r w:rsidRPr="004E07A3">
        <w:rPr>
          <w:rFonts w:ascii="Arial" w:hAnsi="Arial" w:cs="Arial"/>
          <w:spacing w:val="1"/>
          <w:sz w:val="18"/>
          <w:szCs w:val="18"/>
        </w:rPr>
        <w:t xml:space="preserve"> </w:t>
      </w:r>
      <w:r w:rsidRPr="004E07A3">
        <w:rPr>
          <w:rFonts w:ascii="Arial" w:hAnsi="Arial" w:cs="Arial"/>
          <w:sz w:val="18"/>
          <w:szCs w:val="18"/>
        </w:rPr>
        <w:t>contratação de profissional autônomo que preencha os requisitos, desde que vinculado, o profissional acima</w:t>
      </w:r>
      <w:r w:rsidRPr="004E07A3">
        <w:rPr>
          <w:rFonts w:ascii="Arial" w:hAnsi="Arial" w:cs="Arial"/>
          <w:spacing w:val="1"/>
          <w:sz w:val="18"/>
          <w:szCs w:val="18"/>
        </w:rPr>
        <w:t xml:space="preserve"> </w:t>
      </w:r>
      <w:r w:rsidRPr="004E07A3">
        <w:rPr>
          <w:rFonts w:ascii="Arial" w:hAnsi="Arial" w:cs="Arial"/>
          <w:sz w:val="18"/>
          <w:szCs w:val="18"/>
        </w:rPr>
        <w:t>indicado,</w:t>
      </w:r>
      <w:r w:rsidRPr="004E07A3">
        <w:rPr>
          <w:rFonts w:ascii="Arial" w:hAnsi="Arial" w:cs="Arial"/>
          <w:spacing w:val="-2"/>
          <w:sz w:val="18"/>
          <w:szCs w:val="18"/>
        </w:rPr>
        <w:t xml:space="preserve"> </w:t>
      </w:r>
      <w:r w:rsidRPr="004E07A3">
        <w:rPr>
          <w:rFonts w:ascii="Arial" w:hAnsi="Arial" w:cs="Arial"/>
          <w:sz w:val="18"/>
          <w:szCs w:val="18"/>
        </w:rPr>
        <w:t>com</w:t>
      </w:r>
      <w:r w:rsidRPr="004E07A3">
        <w:rPr>
          <w:rFonts w:ascii="Arial" w:hAnsi="Arial" w:cs="Arial"/>
          <w:spacing w:val="1"/>
          <w:sz w:val="18"/>
          <w:szCs w:val="18"/>
        </w:rPr>
        <w:t xml:space="preserve"> </w:t>
      </w:r>
      <w:r w:rsidRPr="004E07A3">
        <w:rPr>
          <w:rFonts w:ascii="Arial" w:hAnsi="Arial" w:cs="Arial"/>
          <w:sz w:val="18"/>
          <w:szCs w:val="18"/>
        </w:rPr>
        <w:t>a</w:t>
      </w:r>
      <w:r w:rsidRPr="004E07A3">
        <w:rPr>
          <w:rFonts w:ascii="Arial" w:hAnsi="Arial" w:cs="Arial"/>
          <w:spacing w:val="-1"/>
          <w:sz w:val="18"/>
          <w:szCs w:val="18"/>
        </w:rPr>
        <w:t xml:space="preserve"> </w:t>
      </w:r>
      <w:r w:rsidRPr="004E07A3">
        <w:rPr>
          <w:rFonts w:ascii="Arial" w:hAnsi="Arial" w:cs="Arial"/>
          <w:sz w:val="18"/>
          <w:szCs w:val="18"/>
        </w:rPr>
        <w:t>empresa licitante</w:t>
      </w:r>
      <w:r w:rsidRPr="004E07A3">
        <w:rPr>
          <w:rFonts w:ascii="Arial" w:hAnsi="Arial" w:cs="Arial"/>
          <w:spacing w:val="-1"/>
          <w:sz w:val="18"/>
          <w:szCs w:val="18"/>
        </w:rPr>
        <w:t xml:space="preserve"> </w:t>
      </w:r>
      <w:r w:rsidRPr="004E07A3">
        <w:rPr>
          <w:rFonts w:ascii="Arial" w:hAnsi="Arial" w:cs="Arial"/>
          <w:sz w:val="18"/>
          <w:szCs w:val="18"/>
        </w:rPr>
        <w:t>na</w:t>
      </w:r>
      <w:r w:rsidRPr="004E07A3">
        <w:rPr>
          <w:rFonts w:ascii="Arial" w:hAnsi="Arial" w:cs="Arial"/>
          <w:spacing w:val="1"/>
          <w:sz w:val="18"/>
          <w:szCs w:val="18"/>
        </w:rPr>
        <w:t xml:space="preserve"> </w:t>
      </w:r>
      <w:r w:rsidRPr="004E07A3">
        <w:rPr>
          <w:rFonts w:ascii="Arial" w:hAnsi="Arial" w:cs="Arial"/>
          <w:sz w:val="18"/>
          <w:szCs w:val="18"/>
        </w:rPr>
        <w:t>data</w:t>
      </w:r>
      <w:r w:rsidRPr="004E07A3">
        <w:rPr>
          <w:rFonts w:ascii="Arial" w:hAnsi="Arial" w:cs="Arial"/>
          <w:spacing w:val="-1"/>
          <w:sz w:val="18"/>
          <w:szCs w:val="18"/>
        </w:rPr>
        <w:t xml:space="preserve"> </w:t>
      </w:r>
      <w:r w:rsidRPr="004E07A3">
        <w:rPr>
          <w:rFonts w:ascii="Arial" w:hAnsi="Arial" w:cs="Arial"/>
          <w:sz w:val="18"/>
          <w:szCs w:val="18"/>
        </w:rPr>
        <w:t>prevista</w:t>
      </w:r>
      <w:r w:rsidRPr="004E07A3">
        <w:rPr>
          <w:rFonts w:ascii="Arial" w:hAnsi="Arial" w:cs="Arial"/>
          <w:spacing w:val="-2"/>
          <w:sz w:val="18"/>
          <w:szCs w:val="18"/>
        </w:rPr>
        <w:t xml:space="preserve"> </w:t>
      </w:r>
      <w:r w:rsidRPr="004E07A3">
        <w:rPr>
          <w:rFonts w:ascii="Arial" w:hAnsi="Arial" w:cs="Arial"/>
          <w:sz w:val="18"/>
          <w:szCs w:val="18"/>
        </w:rPr>
        <w:t>para</w:t>
      </w:r>
      <w:r w:rsidRPr="004E07A3">
        <w:rPr>
          <w:rFonts w:ascii="Arial" w:hAnsi="Arial" w:cs="Arial"/>
          <w:spacing w:val="-1"/>
          <w:sz w:val="18"/>
          <w:szCs w:val="18"/>
        </w:rPr>
        <w:t xml:space="preserve"> </w:t>
      </w:r>
      <w:r w:rsidRPr="004E07A3">
        <w:rPr>
          <w:rFonts w:ascii="Arial" w:hAnsi="Arial" w:cs="Arial"/>
          <w:sz w:val="18"/>
          <w:szCs w:val="18"/>
        </w:rPr>
        <w:t>entrega</w:t>
      </w:r>
      <w:r w:rsidRPr="004E07A3">
        <w:rPr>
          <w:rFonts w:ascii="Arial" w:hAnsi="Arial" w:cs="Arial"/>
          <w:spacing w:val="1"/>
          <w:sz w:val="18"/>
          <w:szCs w:val="18"/>
        </w:rPr>
        <w:t xml:space="preserve"> </w:t>
      </w:r>
      <w:r w:rsidRPr="004E07A3">
        <w:rPr>
          <w:rFonts w:ascii="Arial" w:hAnsi="Arial" w:cs="Arial"/>
          <w:sz w:val="18"/>
          <w:szCs w:val="18"/>
        </w:rPr>
        <w:t>da</w:t>
      </w:r>
      <w:r w:rsidRPr="004E07A3">
        <w:rPr>
          <w:rFonts w:ascii="Arial" w:hAnsi="Arial" w:cs="Arial"/>
          <w:spacing w:val="1"/>
          <w:sz w:val="18"/>
          <w:szCs w:val="18"/>
        </w:rPr>
        <w:t xml:space="preserve"> </w:t>
      </w:r>
      <w:r w:rsidRPr="004E07A3">
        <w:rPr>
          <w:rFonts w:ascii="Arial" w:hAnsi="Arial" w:cs="Arial"/>
          <w:sz w:val="18"/>
          <w:szCs w:val="18"/>
        </w:rPr>
        <w:t>proposta;</w:t>
      </w:r>
    </w:p>
    <w:p w:rsidR="004E07A3" w:rsidRPr="004E07A3" w:rsidRDefault="004E07A3" w:rsidP="004E07A3">
      <w:pPr>
        <w:pStyle w:val="Corpodetexto"/>
        <w:spacing w:after="240" w:line="276" w:lineRule="auto"/>
        <w:ind w:right="135"/>
        <w:jc w:val="both"/>
        <w:rPr>
          <w:rFonts w:ascii="Arial" w:hAnsi="Arial" w:cs="Arial"/>
          <w:sz w:val="18"/>
          <w:szCs w:val="18"/>
        </w:rPr>
      </w:pPr>
      <w:r w:rsidRPr="004E07A3">
        <w:rPr>
          <w:rFonts w:ascii="Arial" w:hAnsi="Arial" w:cs="Arial"/>
          <w:sz w:val="18"/>
          <w:szCs w:val="18"/>
        </w:rPr>
        <w:t>13.5. A comprovação da detenção de atestado de responsabilidade técnica deverá ser efetuada mediante</w:t>
      </w:r>
      <w:r w:rsidRPr="004E07A3">
        <w:rPr>
          <w:rFonts w:ascii="Arial" w:hAnsi="Arial" w:cs="Arial"/>
          <w:spacing w:val="1"/>
          <w:sz w:val="18"/>
          <w:szCs w:val="18"/>
        </w:rPr>
        <w:t xml:space="preserve"> </w:t>
      </w:r>
      <w:r w:rsidRPr="004E07A3">
        <w:rPr>
          <w:rFonts w:ascii="Arial" w:hAnsi="Arial" w:cs="Arial"/>
          <w:sz w:val="18"/>
          <w:szCs w:val="18"/>
        </w:rPr>
        <w:t>apresentação de Certidão de Acervo Técnico – CAT, emitida pelo CREA ou CAU, acompanhada de atestado</w:t>
      </w:r>
      <w:r w:rsidRPr="004E07A3">
        <w:rPr>
          <w:rFonts w:ascii="Arial" w:hAnsi="Arial" w:cs="Arial"/>
          <w:spacing w:val="1"/>
          <w:sz w:val="18"/>
          <w:szCs w:val="18"/>
        </w:rPr>
        <w:t xml:space="preserve"> </w:t>
      </w:r>
      <w:r w:rsidRPr="004E07A3">
        <w:rPr>
          <w:rFonts w:ascii="Arial" w:hAnsi="Arial" w:cs="Arial"/>
          <w:sz w:val="18"/>
          <w:szCs w:val="18"/>
        </w:rPr>
        <w:t>emitido por pessoa jurídica de direito público ou privado, devidamente certificado pelo CREA ou CAU, através</w:t>
      </w:r>
      <w:r w:rsidRPr="004E07A3">
        <w:rPr>
          <w:rFonts w:ascii="Arial" w:hAnsi="Arial" w:cs="Arial"/>
          <w:spacing w:val="-53"/>
          <w:sz w:val="18"/>
          <w:szCs w:val="18"/>
        </w:rPr>
        <w:t xml:space="preserve"> </w:t>
      </w:r>
      <w:r w:rsidRPr="004E07A3">
        <w:rPr>
          <w:rFonts w:ascii="Arial" w:hAnsi="Arial" w:cs="Arial"/>
          <w:sz w:val="18"/>
          <w:szCs w:val="18"/>
        </w:rPr>
        <w:t>de anotação expressa</w:t>
      </w:r>
      <w:r w:rsidRPr="004E07A3">
        <w:rPr>
          <w:rFonts w:ascii="Arial" w:hAnsi="Arial" w:cs="Arial"/>
          <w:spacing w:val="1"/>
          <w:sz w:val="18"/>
          <w:szCs w:val="18"/>
        </w:rPr>
        <w:t xml:space="preserve"> </w:t>
      </w:r>
      <w:r w:rsidRPr="004E07A3">
        <w:rPr>
          <w:rFonts w:ascii="Arial" w:hAnsi="Arial" w:cs="Arial"/>
          <w:sz w:val="18"/>
          <w:szCs w:val="18"/>
        </w:rPr>
        <w:t>que vincule o</w:t>
      </w:r>
      <w:r w:rsidRPr="004E07A3">
        <w:rPr>
          <w:rFonts w:ascii="Arial" w:hAnsi="Arial" w:cs="Arial"/>
          <w:spacing w:val="1"/>
          <w:sz w:val="18"/>
          <w:szCs w:val="18"/>
        </w:rPr>
        <w:t xml:space="preserve"> </w:t>
      </w:r>
      <w:r w:rsidRPr="004E07A3">
        <w:rPr>
          <w:rFonts w:ascii="Arial" w:hAnsi="Arial" w:cs="Arial"/>
          <w:sz w:val="18"/>
          <w:szCs w:val="18"/>
        </w:rPr>
        <w:t>Atestado ao</w:t>
      </w:r>
      <w:r w:rsidRPr="004E07A3">
        <w:rPr>
          <w:rFonts w:ascii="Arial" w:hAnsi="Arial" w:cs="Arial"/>
          <w:spacing w:val="1"/>
          <w:sz w:val="18"/>
          <w:szCs w:val="18"/>
        </w:rPr>
        <w:t xml:space="preserve"> </w:t>
      </w:r>
      <w:r w:rsidRPr="004E07A3">
        <w:rPr>
          <w:rFonts w:ascii="Arial" w:hAnsi="Arial" w:cs="Arial"/>
          <w:sz w:val="18"/>
          <w:szCs w:val="18"/>
        </w:rPr>
        <w:t>Acervo, por</w:t>
      </w:r>
      <w:r w:rsidRPr="004E07A3">
        <w:rPr>
          <w:rFonts w:ascii="Arial" w:hAnsi="Arial" w:cs="Arial"/>
          <w:spacing w:val="1"/>
          <w:sz w:val="18"/>
          <w:szCs w:val="18"/>
        </w:rPr>
        <w:t xml:space="preserve"> </w:t>
      </w:r>
      <w:r w:rsidRPr="004E07A3">
        <w:rPr>
          <w:rFonts w:ascii="Arial" w:hAnsi="Arial" w:cs="Arial"/>
          <w:sz w:val="18"/>
          <w:szCs w:val="18"/>
        </w:rPr>
        <w:t>execução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serviços de</w:t>
      </w:r>
      <w:r w:rsidRPr="004E07A3">
        <w:rPr>
          <w:rFonts w:ascii="Arial" w:hAnsi="Arial" w:cs="Arial"/>
          <w:spacing w:val="1"/>
          <w:sz w:val="18"/>
          <w:szCs w:val="18"/>
        </w:rPr>
        <w:t xml:space="preserve"> </w:t>
      </w:r>
      <w:r w:rsidRPr="004E07A3">
        <w:rPr>
          <w:rFonts w:ascii="Arial" w:hAnsi="Arial" w:cs="Arial"/>
          <w:sz w:val="18"/>
          <w:szCs w:val="18"/>
        </w:rPr>
        <w:t>características</w:t>
      </w:r>
      <w:r w:rsidRPr="004E07A3">
        <w:rPr>
          <w:rFonts w:ascii="Arial" w:hAnsi="Arial" w:cs="Arial"/>
          <w:spacing w:val="1"/>
          <w:sz w:val="18"/>
          <w:szCs w:val="18"/>
        </w:rPr>
        <w:t xml:space="preserve"> </w:t>
      </w:r>
      <w:r w:rsidRPr="004E07A3">
        <w:rPr>
          <w:rFonts w:ascii="Arial" w:hAnsi="Arial" w:cs="Arial"/>
          <w:sz w:val="18"/>
          <w:szCs w:val="18"/>
        </w:rPr>
        <w:t>equivalentes às</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1"/>
          <w:sz w:val="18"/>
          <w:szCs w:val="18"/>
        </w:rPr>
        <w:t xml:space="preserve"> </w:t>
      </w:r>
      <w:r w:rsidRPr="004E07A3">
        <w:rPr>
          <w:rFonts w:ascii="Arial" w:hAnsi="Arial" w:cs="Arial"/>
          <w:sz w:val="18"/>
          <w:szCs w:val="18"/>
        </w:rPr>
        <w:t>objeto</w:t>
      </w:r>
      <w:r w:rsidRPr="004E07A3">
        <w:rPr>
          <w:rFonts w:ascii="Arial" w:hAnsi="Arial" w:cs="Arial"/>
          <w:spacing w:val="1"/>
          <w:sz w:val="18"/>
          <w:szCs w:val="18"/>
        </w:rPr>
        <w:t xml:space="preserve"> </w:t>
      </w:r>
      <w:r w:rsidRPr="004E07A3">
        <w:rPr>
          <w:rFonts w:ascii="Arial" w:hAnsi="Arial" w:cs="Arial"/>
          <w:sz w:val="18"/>
          <w:szCs w:val="18"/>
        </w:rPr>
        <w:t>desta</w:t>
      </w:r>
      <w:r w:rsidRPr="004E07A3">
        <w:rPr>
          <w:rFonts w:ascii="Arial" w:hAnsi="Arial" w:cs="Arial"/>
          <w:spacing w:val="-1"/>
          <w:sz w:val="18"/>
          <w:szCs w:val="18"/>
        </w:rPr>
        <w:t xml:space="preserve"> </w:t>
      </w:r>
      <w:r w:rsidR="00B90EB5">
        <w:rPr>
          <w:rFonts w:ascii="Arial" w:hAnsi="Arial" w:cs="Arial"/>
          <w:sz w:val="18"/>
          <w:szCs w:val="18"/>
        </w:rPr>
        <w:t>l</w:t>
      </w:r>
      <w:r w:rsidRPr="004E07A3">
        <w:rPr>
          <w:rFonts w:ascii="Arial" w:hAnsi="Arial" w:cs="Arial"/>
          <w:sz w:val="18"/>
          <w:szCs w:val="18"/>
        </w:rPr>
        <w:t>icitação.</w:t>
      </w:r>
    </w:p>
    <w:p w:rsidR="004E07A3" w:rsidRPr="00832A2E" w:rsidRDefault="004E07A3" w:rsidP="004E07A3">
      <w:pPr>
        <w:pStyle w:val="PargrafodaLista"/>
        <w:tabs>
          <w:tab w:val="left" w:pos="482"/>
        </w:tabs>
        <w:spacing w:after="240" w:line="276" w:lineRule="auto"/>
        <w:ind w:left="0" w:right="133"/>
        <w:rPr>
          <w:rFonts w:ascii="Arial" w:hAnsi="Arial" w:cs="Arial"/>
          <w:sz w:val="18"/>
          <w:szCs w:val="18"/>
        </w:rPr>
      </w:pPr>
      <w:r w:rsidRPr="004E07A3">
        <w:rPr>
          <w:rFonts w:ascii="Arial" w:hAnsi="Arial" w:cs="Arial"/>
          <w:sz w:val="18"/>
          <w:szCs w:val="18"/>
        </w:rPr>
        <w:t xml:space="preserve">13.6. Capacitação </w:t>
      </w:r>
      <w:r w:rsidRPr="00C407B8">
        <w:rPr>
          <w:rFonts w:ascii="Arial" w:hAnsi="Arial" w:cs="Arial"/>
          <w:sz w:val="18"/>
          <w:szCs w:val="18"/>
        </w:rPr>
        <w:t>Técnico-Operacional – Atestado, por pessoa jurídica de direito público ou privado, onde</w:t>
      </w:r>
      <w:r w:rsidRPr="00C407B8">
        <w:rPr>
          <w:rFonts w:ascii="Arial" w:hAnsi="Arial" w:cs="Arial"/>
          <w:spacing w:val="1"/>
          <w:sz w:val="18"/>
          <w:szCs w:val="18"/>
        </w:rPr>
        <w:t xml:space="preserve"> </w:t>
      </w:r>
      <w:r w:rsidRPr="00C407B8">
        <w:rPr>
          <w:rFonts w:ascii="Arial" w:hAnsi="Arial" w:cs="Arial"/>
          <w:sz w:val="18"/>
          <w:szCs w:val="18"/>
        </w:rPr>
        <w:t>fique comprovado que a LICITANTE (pessoa Jurídica) executou serviços, obra de construção, reforma ou</w:t>
      </w:r>
      <w:r w:rsidRPr="00C407B8">
        <w:rPr>
          <w:rFonts w:ascii="Arial" w:hAnsi="Arial" w:cs="Arial"/>
          <w:spacing w:val="1"/>
          <w:sz w:val="18"/>
          <w:szCs w:val="18"/>
        </w:rPr>
        <w:t xml:space="preserve"> </w:t>
      </w:r>
      <w:r w:rsidRPr="00C407B8">
        <w:rPr>
          <w:rFonts w:ascii="Arial" w:hAnsi="Arial" w:cs="Arial"/>
          <w:sz w:val="18"/>
          <w:szCs w:val="18"/>
        </w:rPr>
        <w:t>ampliação,</w:t>
      </w:r>
      <w:r w:rsidRPr="00C407B8">
        <w:rPr>
          <w:rFonts w:ascii="Arial" w:hAnsi="Arial" w:cs="Arial"/>
          <w:spacing w:val="1"/>
          <w:sz w:val="18"/>
          <w:szCs w:val="18"/>
        </w:rPr>
        <w:t xml:space="preserve"> </w:t>
      </w:r>
      <w:r w:rsidRPr="00C407B8">
        <w:rPr>
          <w:rFonts w:ascii="Arial" w:hAnsi="Arial" w:cs="Arial"/>
          <w:sz w:val="18"/>
          <w:szCs w:val="18"/>
        </w:rPr>
        <w:t>serviços</w:t>
      </w:r>
      <w:r w:rsidRPr="00C407B8">
        <w:rPr>
          <w:rFonts w:ascii="Arial" w:hAnsi="Arial" w:cs="Arial"/>
          <w:spacing w:val="1"/>
          <w:sz w:val="18"/>
          <w:szCs w:val="18"/>
        </w:rPr>
        <w:t xml:space="preserve"> </w:t>
      </w:r>
      <w:r w:rsidRPr="00832A2E">
        <w:rPr>
          <w:rFonts w:ascii="Arial" w:hAnsi="Arial" w:cs="Arial"/>
          <w:b/>
          <w:sz w:val="18"/>
          <w:szCs w:val="18"/>
          <w:u w:val="single"/>
        </w:rPr>
        <w:t>similares</w:t>
      </w:r>
      <w:r w:rsidRPr="00832A2E">
        <w:rPr>
          <w:rFonts w:ascii="Arial" w:hAnsi="Arial" w:cs="Arial"/>
          <w:b/>
          <w:spacing w:val="1"/>
          <w:sz w:val="18"/>
          <w:szCs w:val="18"/>
          <w:u w:val="single"/>
        </w:rPr>
        <w:t xml:space="preserve"> </w:t>
      </w:r>
      <w:r w:rsidRPr="00832A2E">
        <w:rPr>
          <w:rFonts w:ascii="Arial" w:hAnsi="Arial" w:cs="Arial"/>
          <w:b/>
          <w:sz w:val="18"/>
          <w:szCs w:val="18"/>
          <w:u w:val="single"/>
        </w:rPr>
        <w:t>e</w:t>
      </w:r>
      <w:r w:rsidRPr="00832A2E">
        <w:rPr>
          <w:rFonts w:ascii="Arial" w:hAnsi="Arial" w:cs="Arial"/>
          <w:b/>
          <w:spacing w:val="1"/>
          <w:sz w:val="18"/>
          <w:szCs w:val="18"/>
          <w:u w:val="single"/>
        </w:rPr>
        <w:t xml:space="preserve"> </w:t>
      </w:r>
      <w:r w:rsidRPr="00832A2E">
        <w:rPr>
          <w:rFonts w:ascii="Arial" w:hAnsi="Arial" w:cs="Arial"/>
          <w:b/>
          <w:sz w:val="18"/>
          <w:szCs w:val="18"/>
          <w:u w:val="single"/>
        </w:rPr>
        <w:t>equivalentes</w:t>
      </w:r>
      <w:r w:rsidRPr="00C407B8">
        <w:rPr>
          <w:rFonts w:ascii="Arial" w:hAnsi="Arial" w:cs="Arial"/>
          <w:spacing w:val="1"/>
          <w:sz w:val="18"/>
          <w:szCs w:val="18"/>
        </w:rPr>
        <w:t xml:space="preserve"> </w:t>
      </w:r>
      <w:r w:rsidRPr="00C407B8">
        <w:rPr>
          <w:rFonts w:ascii="Arial" w:hAnsi="Arial" w:cs="Arial"/>
          <w:sz w:val="18"/>
          <w:szCs w:val="18"/>
        </w:rPr>
        <w:t>com</w:t>
      </w:r>
      <w:r w:rsidRPr="00C407B8">
        <w:rPr>
          <w:rFonts w:ascii="Arial" w:hAnsi="Arial" w:cs="Arial"/>
          <w:spacing w:val="1"/>
          <w:sz w:val="18"/>
          <w:szCs w:val="18"/>
        </w:rPr>
        <w:t xml:space="preserve"> </w:t>
      </w:r>
      <w:r w:rsidRPr="00C407B8">
        <w:rPr>
          <w:rFonts w:ascii="Arial" w:hAnsi="Arial" w:cs="Arial"/>
          <w:sz w:val="18"/>
          <w:szCs w:val="18"/>
        </w:rPr>
        <w:t>o</w:t>
      </w:r>
      <w:r w:rsidRPr="00C407B8">
        <w:rPr>
          <w:rFonts w:ascii="Arial" w:hAnsi="Arial" w:cs="Arial"/>
          <w:spacing w:val="1"/>
          <w:sz w:val="18"/>
          <w:szCs w:val="18"/>
        </w:rPr>
        <w:t xml:space="preserve"> </w:t>
      </w:r>
      <w:r w:rsidRPr="00C407B8">
        <w:rPr>
          <w:rFonts w:ascii="Arial" w:hAnsi="Arial" w:cs="Arial"/>
          <w:sz w:val="18"/>
          <w:szCs w:val="18"/>
        </w:rPr>
        <w:t>objeto</w:t>
      </w:r>
      <w:r w:rsidRPr="00C407B8">
        <w:rPr>
          <w:rFonts w:ascii="Arial" w:hAnsi="Arial" w:cs="Arial"/>
          <w:spacing w:val="1"/>
          <w:sz w:val="18"/>
          <w:szCs w:val="18"/>
        </w:rPr>
        <w:t xml:space="preserve"> </w:t>
      </w:r>
      <w:r w:rsidRPr="00C407B8">
        <w:rPr>
          <w:rFonts w:ascii="Arial" w:hAnsi="Arial" w:cs="Arial"/>
          <w:sz w:val="18"/>
          <w:szCs w:val="18"/>
        </w:rPr>
        <w:t>da</w:t>
      </w:r>
      <w:r w:rsidRPr="00C407B8">
        <w:rPr>
          <w:rFonts w:ascii="Arial" w:hAnsi="Arial" w:cs="Arial"/>
          <w:spacing w:val="1"/>
          <w:sz w:val="18"/>
          <w:szCs w:val="18"/>
        </w:rPr>
        <w:t xml:space="preserve"> </w:t>
      </w:r>
      <w:r w:rsidRPr="00C407B8">
        <w:rPr>
          <w:rFonts w:ascii="Arial" w:hAnsi="Arial" w:cs="Arial"/>
          <w:sz w:val="18"/>
          <w:szCs w:val="18"/>
        </w:rPr>
        <w:t>licitação,</w:t>
      </w:r>
      <w:r w:rsidRPr="00C407B8">
        <w:rPr>
          <w:rFonts w:ascii="Arial" w:hAnsi="Arial" w:cs="Arial"/>
          <w:spacing w:val="1"/>
          <w:sz w:val="18"/>
          <w:szCs w:val="18"/>
        </w:rPr>
        <w:t xml:space="preserve"> </w:t>
      </w:r>
      <w:r w:rsidRPr="00C407B8">
        <w:rPr>
          <w:rFonts w:ascii="Arial" w:hAnsi="Arial" w:cs="Arial"/>
          <w:sz w:val="18"/>
          <w:szCs w:val="18"/>
        </w:rPr>
        <w:t xml:space="preserve">no </w:t>
      </w:r>
      <w:r w:rsidRPr="00832A2E">
        <w:rPr>
          <w:rFonts w:ascii="Arial" w:hAnsi="Arial" w:cs="Arial"/>
          <w:sz w:val="18"/>
          <w:szCs w:val="18"/>
        </w:rPr>
        <w:t>mínimo nos quantitativos abaixo:</w:t>
      </w:r>
    </w:p>
    <w:p w:rsidR="00E1715D" w:rsidRDefault="00341422" w:rsidP="004E07A3">
      <w:pPr>
        <w:pStyle w:val="PargrafodaLista"/>
        <w:tabs>
          <w:tab w:val="left" w:pos="482"/>
        </w:tabs>
        <w:spacing w:after="240" w:line="276" w:lineRule="auto"/>
        <w:ind w:left="0" w:right="133"/>
        <w:rPr>
          <w:rFonts w:ascii="Arial" w:hAnsi="Arial" w:cs="Arial"/>
          <w:b/>
          <w:i/>
          <w:sz w:val="18"/>
          <w:szCs w:val="18"/>
        </w:rPr>
      </w:pPr>
      <w:r w:rsidRPr="00832A2E">
        <w:rPr>
          <w:rFonts w:ascii="Arial" w:hAnsi="Arial" w:cs="Arial"/>
          <w:b/>
          <w:i/>
          <w:sz w:val="18"/>
          <w:szCs w:val="18"/>
        </w:rPr>
        <w:t xml:space="preserve">a. </w:t>
      </w:r>
      <w:r w:rsidR="00B90EB5" w:rsidRPr="00832A2E">
        <w:rPr>
          <w:rFonts w:ascii="Arial" w:hAnsi="Arial" w:cs="Arial"/>
          <w:b/>
          <w:i/>
          <w:sz w:val="18"/>
          <w:szCs w:val="18"/>
        </w:rPr>
        <w:t xml:space="preserve">Código nº </w:t>
      </w:r>
      <w:r w:rsidR="003512B2">
        <w:rPr>
          <w:rFonts w:ascii="Arial" w:hAnsi="Arial" w:cs="Arial"/>
          <w:b/>
          <w:i/>
          <w:sz w:val="18"/>
          <w:szCs w:val="18"/>
        </w:rPr>
        <w:t>18.08.032</w:t>
      </w:r>
      <w:r w:rsidR="00E1715D">
        <w:rPr>
          <w:rFonts w:ascii="Arial" w:hAnsi="Arial" w:cs="Arial"/>
          <w:b/>
          <w:i/>
          <w:sz w:val="18"/>
          <w:szCs w:val="18"/>
        </w:rPr>
        <w:t xml:space="preserve"> – </w:t>
      </w:r>
      <w:r w:rsidR="003512B2">
        <w:rPr>
          <w:rFonts w:ascii="Arial" w:hAnsi="Arial" w:cs="Arial"/>
          <w:b/>
          <w:i/>
          <w:sz w:val="18"/>
          <w:szCs w:val="18"/>
        </w:rPr>
        <w:t>Revestimento em porcelanato esmaltado antiderrapante para área externa e ambiente com alto tráfego</w:t>
      </w:r>
      <w:r w:rsidR="00E1715D">
        <w:rPr>
          <w:rFonts w:ascii="Arial" w:hAnsi="Arial" w:cs="Arial"/>
          <w:b/>
          <w:i/>
          <w:sz w:val="18"/>
          <w:szCs w:val="18"/>
        </w:rPr>
        <w:t xml:space="preserve"> – mínimo: </w:t>
      </w:r>
      <w:r w:rsidR="003512B2">
        <w:rPr>
          <w:rFonts w:ascii="Arial" w:hAnsi="Arial" w:cs="Arial"/>
          <w:b/>
          <w:i/>
          <w:sz w:val="18"/>
          <w:szCs w:val="18"/>
        </w:rPr>
        <w:t>154,20</w:t>
      </w:r>
      <w:r w:rsidR="00E1715D">
        <w:rPr>
          <w:rFonts w:ascii="Arial" w:hAnsi="Arial" w:cs="Arial"/>
          <w:b/>
          <w:i/>
          <w:sz w:val="18"/>
          <w:szCs w:val="18"/>
        </w:rPr>
        <w:t xml:space="preserve">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b. Código nº </w:t>
      </w:r>
      <w:r w:rsidR="003512B2">
        <w:rPr>
          <w:rFonts w:ascii="Arial" w:hAnsi="Arial" w:cs="Arial"/>
          <w:b/>
          <w:i/>
          <w:sz w:val="18"/>
          <w:szCs w:val="18"/>
        </w:rPr>
        <w:t>18.11.042 –</w:t>
      </w:r>
      <w:r>
        <w:rPr>
          <w:rFonts w:ascii="Arial" w:hAnsi="Arial" w:cs="Arial"/>
          <w:b/>
          <w:i/>
          <w:sz w:val="18"/>
          <w:szCs w:val="18"/>
        </w:rPr>
        <w:t xml:space="preserve"> </w:t>
      </w:r>
      <w:r w:rsidR="003512B2">
        <w:rPr>
          <w:rFonts w:ascii="Arial" w:hAnsi="Arial" w:cs="Arial"/>
          <w:b/>
          <w:i/>
          <w:sz w:val="18"/>
          <w:szCs w:val="18"/>
        </w:rPr>
        <w:t>Revestimento em placa cerâmica esmaltada de 20 x 20 cm</w:t>
      </w:r>
      <w:r>
        <w:rPr>
          <w:rFonts w:ascii="Arial" w:hAnsi="Arial" w:cs="Arial"/>
          <w:b/>
          <w:i/>
          <w:sz w:val="18"/>
          <w:szCs w:val="18"/>
        </w:rPr>
        <w:t xml:space="preserve"> – mínimo: </w:t>
      </w:r>
      <w:r w:rsidR="003512B2">
        <w:rPr>
          <w:rFonts w:ascii="Arial" w:hAnsi="Arial" w:cs="Arial"/>
          <w:b/>
          <w:i/>
          <w:sz w:val="18"/>
          <w:szCs w:val="18"/>
        </w:rPr>
        <w:t>165,60</w:t>
      </w:r>
      <w:r>
        <w:rPr>
          <w:rFonts w:ascii="Arial" w:hAnsi="Arial" w:cs="Arial"/>
          <w:b/>
          <w:i/>
          <w:sz w:val="18"/>
          <w:szCs w:val="18"/>
        </w:rPr>
        <w:t xml:space="preserve">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c. Código nº </w:t>
      </w:r>
      <w:r w:rsidR="003512B2">
        <w:rPr>
          <w:rFonts w:ascii="Arial" w:hAnsi="Arial" w:cs="Arial"/>
          <w:b/>
          <w:i/>
          <w:sz w:val="18"/>
          <w:szCs w:val="18"/>
        </w:rPr>
        <w:t>33.10.020 –</w:t>
      </w:r>
      <w:r>
        <w:rPr>
          <w:rFonts w:ascii="Arial" w:hAnsi="Arial" w:cs="Arial"/>
          <w:b/>
          <w:i/>
          <w:sz w:val="18"/>
          <w:szCs w:val="18"/>
        </w:rPr>
        <w:t xml:space="preserve"> </w:t>
      </w:r>
      <w:r w:rsidR="003512B2">
        <w:rPr>
          <w:rFonts w:ascii="Arial" w:hAnsi="Arial" w:cs="Arial"/>
          <w:b/>
          <w:i/>
          <w:sz w:val="18"/>
          <w:szCs w:val="18"/>
        </w:rPr>
        <w:t xml:space="preserve">Tinta látex em passa, inclusive preparo </w:t>
      </w:r>
      <w:r>
        <w:rPr>
          <w:rFonts w:ascii="Arial" w:hAnsi="Arial" w:cs="Arial"/>
          <w:b/>
          <w:i/>
          <w:sz w:val="18"/>
          <w:szCs w:val="18"/>
        </w:rPr>
        <w:t xml:space="preserve">– mínimo: </w:t>
      </w:r>
      <w:r w:rsidR="003512B2">
        <w:rPr>
          <w:rFonts w:ascii="Arial" w:hAnsi="Arial" w:cs="Arial"/>
          <w:b/>
          <w:i/>
          <w:sz w:val="18"/>
          <w:szCs w:val="18"/>
        </w:rPr>
        <w:t>301,35</w:t>
      </w:r>
      <w:r>
        <w:rPr>
          <w:rFonts w:ascii="Arial" w:hAnsi="Arial" w:cs="Arial"/>
          <w:b/>
          <w:i/>
          <w:sz w:val="18"/>
          <w:szCs w:val="18"/>
        </w:rPr>
        <w:t xml:space="preserve"> m²;</w:t>
      </w:r>
    </w:p>
    <w:p w:rsidR="004E07A3" w:rsidRPr="004E07A3" w:rsidRDefault="004E07A3" w:rsidP="004E07A3">
      <w:pPr>
        <w:pStyle w:val="Heading2"/>
        <w:tabs>
          <w:tab w:val="left" w:pos="473"/>
        </w:tabs>
        <w:spacing w:before="9" w:after="240" w:line="276" w:lineRule="auto"/>
        <w:ind w:left="0" w:right="135"/>
        <w:rPr>
          <w:b w:val="0"/>
          <w:sz w:val="18"/>
          <w:szCs w:val="18"/>
        </w:rPr>
      </w:pPr>
      <w:r w:rsidRPr="00C407B8">
        <w:rPr>
          <w:b w:val="0"/>
          <w:sz w:val="18"/>
          <w:szCs w:val="18"/>
        </w:rPr>
        <w:t>13.7. Declaração formal assinada pelo representante legal do licitante e/ou responsável</w:t>
      </w:r>
      <w:r w:rsidRPr="004E07A3">
        <w:rPr>
          <w:b w:val="0"/>
          <w:sz w:val="18"/>
          <w:szCs w:val="18"/>
        </w:rPr>
        <w:t xml:space="preserve"> técnico e/ou por</w:t>
      </w:r>
      <w:r w:rsidRPr="004E07A3">
        <w:rPr>
          <w:b w:val="0"/>
          <w:spacing w:val="1"/>
          <w:sz w:val="18"/>
          <w:szCs w:val="18"/>
        </w:rPr>
        <w:t xml:space="preserve"> </w:t>
      </w:r>
      <w:r w:rsidRPr="004E07A3">
        <w:rPr>
          <w:b w:val="0"/>
          <w:sz w:val="18"/>
          <w:szCs w:val="18"/>
        </w:rPr>
        <w:t>pessoa por ele indicada de que tem conhecimento do local e das condições e peculiaridades da</w:t>
      </w:r>
      <w:r w:rsidRPr="004E07A3">
        <w:rPr>
          <w:b w:val="0"/>
          <w:spacing w:val="1"/>
          <w:sz w:val="18"/>
          <w:szCs w:val="18"/>
        </w:rPr>
        <w:t xml:space="preserve"> </w:t>
      </w:r>
      <w:r w:rsidRPr="004E07A3">
        <w:rPr>
          <w:b w:val="0"/>
          <w:sz w:val="18"/>
          <w:szCs w:val="18"/>
        </w:rPr>
        <w:t>realização</w:t>
      </w:r>
      <w:r w:rsidRPr="004E07A3">
        <w:rPr>
          <w:b w:val="0"/>
          <w:spacing w:val="-1"/>
          <w:sz w:val="18"/>
          <w:szCs w:val="18"/>
        </w:rPr>
        <w:t xml:space="preserve"> </w:t>
      </w:r>
      <w:r w:rsidRPr="004E07A3">
        <w:rPr>
          <w:b w:val="0"/>
          <w:sz w:val="18"/>
          <w:szCs w:val="18"/>
        </w:rPr>
        <w:t>do</w:t>
      </w:r>
      <w:r w:rsidRPr="004E07A3">
        <w:rPr>
          <w:b w:val="0"/>
          <w:spacing w:val="2"/>
          <w:sz w:val="18"/>
          <w:szCs w:val="18"/>
        </w:rPr>
        <w:t xml:space="preserve"> </w:t>
      </w:r>
      <w:r w:rsidRPr="004E07A3">
        <w:rPr>
          <w:b w:val="0"/>
          <w:sz w:val="18"/>
          <w:szCs w:val="18"/>
        </w:rPr>
        <w:t>serviço objeto da</w:t>
      </w:r>
      <w:r w:rsidRPr="004E07A3">
        <w:rPr>
          <w:b w:val="0"/>
          <w:spacing w:val="-1"/>
          <w:sz w:val="18"/>
          <w:szCs w:val="18"/>
        </w:rPr>
        <w:t xml:space="preserve"> </w:t>
      </w:r>
      <w:r w:rsidRPr="004E07A3">
        <w:rPr>
          <w:b w:val="0"/>
          <w:sz w:val="18"/>
          <w:szCs w:val="18"/>
        </w:rPr>
        <w:t>contratação.</w:t>
      </w:r>
    </w:p>
    <w:p w:rsidR="004E07A3" w:rsidRPr="004E07A3" w:rsidRDefault="004E07A3" w:rsidP="004E07A3">
      <w:pPr>
        <w:pStyle w:val="PargrafodaLista"/>
        <w:tabs>
          <w:tab w:val="left" w:pos="648"/>
        </w:tabs>
        <w:spacing w:after="240" w:line="276" w:lineRule="auto"/>
        <w:ind w:left="0" w:right="136"/>
        <w:rPr>
          <w:rFonts w:ascii="Arial" w:hAnsi="Arial" w:cs="Arial"/>
          <w:sz w:val="18"/>
          <w:szCs w:val="18"/>
        </w:rPr>
      </w:pPr>
      <w:r w:rsidRPr="004E07A3">
        <w:rPr>
          <w:rFonts w:ascii="Arial" w:hAnsi="Arial" w:cs="Arial"/>
          <w:sz w:val="18"/>
          <w:szCs w:val="18"/>
        </w:rPr>
        <w:t>13.8. Considerando que na presente contratação a avaliação prévia do local de execução é imprescindível</w:t>
      </w:r>
      <w:r w:rsidRPr="004E07A3">
        <w:rPr>
          <w:rFonts w:ascii="Arial" w:hAnsi="Arial" w:cs="Arial"/>
          <w:spacing w:val="1"/>
          <w:sz w:val="18"/>
          <w:szCs w:val="18"/>
        </w:rPr>
        <w:t xml:space="preserve"> </w:t>
      </w:r>
      <w:r w:rsidRPr="004E07A3">
        <w:rPr>
          <w:rFonts w:ascii="Arial" w:hAnsi="Arial" w:cs="Arial"/>
          <w:sz w:val="18"/>
          <w:szCs w:val="18"/>
        </w:rPr>
        <w:t>para o conhecimento pleno das condições</w:t>
      </w:r>
      <w:r w:rsidRPr="004E07A3">
        <w:rPr>
          <w:rFonts w:ascii="Arial" w:hAnsi="Arial" w:cs="Arial"/>
          <w:spacing w:val="1"/>
          <w:sz w:val="18"/>
          <w:szCs w:val="18"/>
        </w:rPr>
        <w:t xml:space="preserve"> </w:t>
      </w:r>
      <w:r w:rsidRPr="004E07A3">
        <w:rPr>
          <w:rFonts w:ascii="Arial" w:hAnsi="Arial" w:cs="Arial"/>
          <w:sz w:val="18"/>
          <w:szCs w:val="18"/>
        </w:rPr>
        <w:t>e peculiaridades</w:t>
      </w:r>
      <w:r w:rsidRPr="004E07A3">
        <w:rPr>
          <w:rFonts w:ascii="Arial" w:hAnsi="Arial" w:cs="Arial"/>
          <w:spacing w:val="1"/>
          <w:sz w:val="18"/>
          <w:szCs w:val="18"/>
        </w:rPr>
        <w:t xml:space="preserve"> </w:t>
      </w:r>
      <w:r w:rsidRPr="004E07A3">
        <w:rPr>
          <w:rFonts w:ascii="Arial" w:hAnsi="Arial" w:cs="Arial"/>
          <w:sz w:val="18"/>
          <w:szCs w:val="18"/>
        </w:rPr>
        <w:t>do objeto a ser</w:t>
      </w:r>
      <w:r w:rsidRPr="004E07A3">
        <w:rPr>
          <w:rFonts w:ascii="Arial" w:hAnsi="Arial" w:cs="Arial"/>
          <w:spacing w:val="55"/>
          <w:sz w:val="18"/>
          <w:szCs w:val="18"/>
        </w:rPr>
        <w:t xml:space="preserve"> </w:t>
      </w:r>
      <w:r w:rsidRPr="004E07A3">
        <w:rPr>
          <w:rFonts w:ascii="Arial" w:hAnsi="Arial" w:cs="Arial"/>
          <w:sz w:val="18"/>
          <w:szCs w:val="18"/>
        </w:rPr>
        <w:t>contratado, o licitante deve</w:t>
      </w:r>
      <w:r w:rsidRPr="004E07A3">
        <w:rPr>
          <w:rFonts w:ascii="Arial" w:hAnsi="Arial" w:cs="Arial"/>
          <w:spacing w:val="1"/>
          <w:sz w:val="18"/>
          <w:szCs w:val="18"/>
        </w:rPr>
        <w:t xml:space="preserve"> </w:t>
      </w:r>
      <w:r w:rsidRPr="004E07A3">
        <w:rPr>
          <w:rFonts w:ascii="Arial" w:hAnsi="Arial" w:cs="Arial"/>
          <w:sz w:val="18"/>
          <w:szCs w:val="18"/>
        </w:rPr>
        <w:t>atestar, sob pena de inabilitação, que conhece o local e as condições de realização do serviço, assegurado a</w:t>
      </w:r>
      <w:r w:rsidRPr="004E07A3">
        <w:rPr>
          <w:rFonts w:ascii="Arial" w:hAnsi="Arial" w:cs="Arial"/>
          <w:spacing w:val="1"/>
          <w:sz w:val="18"/>
          <w:szCs w:val="18"/>
        </w:rPr>
        <w:t xml:space="preserve"> </w:t>
      </w:r>
      <w:r w:rsidRPr="004E07A3">
        <w:rPr>
          <w:rFonts w:ascii="Arial" w:hAnsi="Arial" w:cs="Arial"/>
          <w:sz w:val="18"/>
          <w:szCs w:val="18"/>
        </w:rPr>
        <w:t>ele o</w:t>
      </w:r>
      <w:r w:rsidRPr="004E07A3">
        <w:rPr>
          <w:rFonts w:ascii="Arial" w:hAnsi="Arial" w:cs="Arial"/>
          <w:spacing w:val="-1"/>
          <w:sz w:val="18"/>
          <w:szCs w:val="18"/>
        </w:rPr>
        <w:t xml:space="preserve"> </w:t>
      </w:r>
      <w:r w:rsidRPr="004E07A3">
        <w:rPr>
          <w:rFonts w:ascii="Arial" w:hAnsi="Arial" w:cs="Arial"/>
          <w:sz w:val="18"/>
          <w:szCs w:val="18"/>
        </w:rPr>
        <w:t>direito de</w:t>
      </w:r>
      <w:r w:rsidRPr="004E07A3">
        <w:rPr>
          <w:rFonts w:ascii="Arial" w:hAnsi="Arial" w:cs="Arial"/>
          <w:spacing w:val="-1"/>
          <w:sz w:val="18"/>
          <w:szCs w:val="18"/>
        </w:rPr>
        <w:t xml:space="preserve"> </w:t>
      </w:r>
      <w:r w:rsidRPr="004E07A3">
        <w:rPr>
          <w:rFonts w:ascii="Arial" w:hAnsi="Arial" w:cs="Arial"/>
          <w:sz w:val="18"/>
          <w:szCs w:val="18"/>
        </w:rPr>
        <w:t>realização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vistoria</w:t>
      </w:r>
      <w:r w:rsidRPr="004E07A3">
        <w:rPr>
          <w:rFonts w:ascii="Arial" w:hAnsi="Arial" w:cs="Arial"/>
          <w:spacing w:val="1"/>
          <w:sz w:val="18"/>
          <w:szCs w:val="18"/>
        </w:rPr>
        <w:t xml:space="preserve"> </w:t>
      </w:r>
      <w:r w:rsidRPr="004E07A3">
        <w:rPr>
          <w:rFonts w:ascii="Arial" w:hAnsi="Arial" w:cs="Arial"/>
          <w:sz w:val="18"/>
          <w:szCs w:val="18"/>
        </w:rPr>
        <w:t>prévia.</w:t>
      </w:r>
    </w:p>
    <w:p w:rsidR="004E07A3" w:rsidRPr="004E07A3" w:rsidRDefault="004E07A3" w:rsidP="004E07A3">
      <w:pPr>
        <w:pStyle w:val="PargrafodaLista"/>
        <w:tabs>
          <w:tab w:val="left" w:pos="631"/>
        </w:tabs>
        <w:spacing w:before="9" w:after="240" w:line="276" w:lineRule="auto"/>
        <w:ind w:left="0" w:right="135"/>
        <w:rPr>
          <w:rFonts w:ascii="Arial" w:hAnsi="Arial" w:cs="Arial"/>
          <w:sz w:val="18"/>
          <w:szCs w:val="18"/>
        </w:rPr>
      </w:pPr>
      <w:r w:rsidRPr="004E07A3">
        <w:rPr>
          <w:rFonts w:ascii="Arial" w:hAnsi="Arial" w:cs="Arial"/>
          <w:sz w:val="18"/>
          <w:szCs w:val="18"/>
        </w:rPr>
        <w:lastRenderedPageBreak/>
        <w:t>13.9. O licitante que optar por realizar vistoria prévia terá disponibilizado pela Secretaria de Obras em data e</w:t>
      </w:r>
      <w:r w:rsidRPr="004E07A3">
        <w:rPr>
          <w:rFonts w:ascii="Arial" w:hAnsi="Arial" w:cs="Arial"/>
          <w:spacing w:val="1"/>
          <w:sz w:val="18"/>
          <w:szCs w:val="18"/>
        </w:rPr>
        <w:t xml:space="preserve"> </w:t>
      </w:r>
      <w:r w:rsidRPr="004E07A3">
        <w:rPr>
          <w:rFonts w:ascii="Arial" w:hAnsi="Arial" w:cs="Arial"/>
          <w:sz w:val="18"/>
          <w:szCs w:val="18"/>
        </w:rPr>
        <w:t xml:space="preserve">horário exclusivos até 1 (dia) útil anterior a data da licitação das </w:t>
      </w:r>
      <w:r>
        <w:rPr>
          <w:rFonts w:ascii="Arial" w:hAnsi="Arial" w:cs="Arial"/>
          <w:sz w:val="18"/>
          <w:szCs w:val="18"/>
        </w:rPr>
        <w:t>08</w:t>
      </w:r>
      <w:r w:rsidRPr="004E07A3">
        <w:rPr>
          <w:rFonts w:ascii="Arial" w:hAnsi="Arial" w:cs="Arial"/>
          <w:sz w:val="18"/>
          <w:szCs w:val="18"/>
        </w:rPr>
        <w:t xml:space="preserve"> </w:t>
      </w:r>
      <w:r>
        <w:rPr>
          <w:rFonts w:ascii="Arial" w:hAnsi="Arial" w:cs="Arial"/>
          <w:sz w:val="18"/>
          <w:szCs w:val="18"/>
        </w:rPr>
        <w:t>às</w:t>
      </w:r>
      <w:r w:rsidRPr="004E07A3">
        <w:rPr>
          <w:rFonts w:ascii="Arial" w:hAnsi="Arial" w:cs="Arial"/>
          <w:sz w:val="18"/>
          <w:szCs w:val="18"/>
        </w:rPr>
        <w:t xml:space="preserve"> 16 horas, a ser agendado pelo e-mail</w:t>
      </w:r>
      <w:r w:rsidRPr="004E07A3">
        <w:rPr>
          <w:rFonts w:ascii="Arial" w:hAnsi="Arial" w:cs="Arial"/>
          <w:color w:val="000080"/>
          <w:spacing w:val="1"/>
          <w:sz w:val="18"/>
          <w:szCs w:val="18"/>
        </w:rPr>
        <w:t xml:space="preserve"> </w:t>
      </w:r>
      <w:hyperlink r:id="rId21" w:history="1">
        <w:r w:rsidRPr="004E07A3">
          <w:rPr>
            <w:rStyle w:val="Hyperlink"/>
            <w:rFonts w:ascii="Arial" w:hAnsi="Arial" w:cs="Arial"/>
            <w:sz w:val="18"/>
            <w:szCs w:val="18"/>
            <w:u w:color="000080"/>
          </w:rPr>
          <w:t xml:space="preserve">engenharia@aramina.sp.gov.br </w:t>
        </w:r>
        <w:r w:rsidRPr="004E07A3">
          <w:rPr>
            <w:rStyle w:val="Hyperlink"/>
            <w:rFonts w:ascii="Arial" w:hAnsi="Arial" w:cs="Arial"/>
            <w:color w:val="auto"/>
            <w:sz w:val="18"/>
            <w:szCs w:val="18"/>
            <w:u w:color="000080"/>
          </w:rPr>
          <w:t>ou</w:t>
        </w:r>
        <w:r w:rsidRPr="004E07A3">
          <w:rPr>
            <w:rStyle w:val="Hyperlink"/>
            <w:rFonts w:ascii="Arial" w:hAnsi="Arial" w:cs="Arial"/>
            <w:sz w:val="18"/>
            <w:szCs w:val="18"/>
            <w:u w:color="000080"/>
          </w:rPr>
          <w:t xml:space="preserve"> infraestrutura2@aramina.sp.gov.br</w:t>
        </w:r>
        <w:r w:rsidRPr="004E07A3">
          <w:rPr>
            <w:rStyle w:val="Hyperlink"/>
            <w:rFonts w:ascii="Arial" w:hAnsi="Arial" w:cs="Arial"/>
            <w:sz w:val="18"/>
            <w:szCs w:val="18"/>
          </w:rPr>
          <w:t xml:space="preserve">, </w:t>
        </w:r>
      </w:hyperlink>
      <w:r w:rsidRPr="004E07A3">
        <w:rPr>
          <w:rFonts w:ascii="Arial" w:hAnsi="Arial" w:cs="Arial"/>
          <w:sz w:val="18"/>
          <w:szCs w:val="18"/>
        </w:rPr>
        <w:t>de modo que seu agendamento não coincida com o agendamento de</w:t>
      </w:r>
      <w:r w:rsidRPr="004E07A3">
        <w:rPr>
          <w:rFonts w:ascii="Arial" w:hAnsi="Arial" w:cs="Arial"/>
          <w:spacing w:val="1"/>
          <w:sz w:val="18"/>
          <w:szCs w:val="18"/>
        </w:rPr>
        <w:t xml:space="preserve"> </w:t>
      </w:r>
      <w:r w:rsidRPr="004E07A3">
        <w:rPr>
          <w:rFonts w:ascii="Arial" w:hAnsi="Arial" w:cs="Arial"/>
          <w:sz w:val="18"/>
          <w:szCs w:val="18"/>
        </w:rPr>
        <w:t>outros</w:t>
      </w:r>
      <w:r w:rsidRPr="004E07A3">
        <w:rPr>
          <w:rFonts w:ascii="Arial" w:hAnsi="Arial" w:cs="Arial"/>
          <w:spacing w:val="-1"/>
          <w:sz w:val="18"/>
          <w:szCs w:val="18"/>
        </w:rPr>
        <w:t xml:space="preserve"> </w:t>
      </w:r>
      <w:r w:rsidRPr="004E07A3">
        <w:rPr>
          <w:rFonts w:ascii="Arial" w:hAnsi="Arial" w:cs="Arial"/>
          <w:sz w:val="18"/>
          <w:szCs w:val="18"/>
        </w:rPr>
        <w:t>licitantes.</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13.10. Caso o licitante opte por não realizar vistoria, poderá su</w:t>
      </w:r>
      <w:r w:rsidR="00832A2E">
        <w:rPr>
          <w:rFonts w:ascii="Arial" w:hAnsi="Arial" w:cs="Arial"/>
          <w:sz w:val="18"/>
          <w:szCs w:val="18"/>
        </w:rPr>
        <w:t xml:space="preserve">bstituir a declaração exigida na </w:t>
      </w:r>
      <w:r w:rsidR="00832A2E" w:rsidRPr="00832A2E">
        <w:rPr>
          <w:rFonts w:ascii="Arial" w:hAnsi="Arial" w:cs="Arial"/>
          <w:b/>
          <w:sz w:val="18"/>
          <w:szCs w:val="18"/>
        </w:rPr>
        <w:t>cláusula 13.8</w:t>
      </w:r>
      <w:r w:rsidRPr="004E07A3">
        <w:rPr>
          <w:rFonts w:ascii="Arial" w:hAnsi="Arial" w:cs="Arial"/>
          <w:sz w:val="18"/>
          <w:szCs w:val="18"/>
        </w:rPr>
        <w:t xml:space="preserve"> por</w:t>
      </w:r>
      <w:r w:rsidRPr="004E07A3">
        <w:rPr>
          <w:rFonts w:ascii="Arial" w:hAnsi="Arial" w:cs="Arial"/>
          <w:spacing w:val="1"/>
          <w:sz w:val="18"/>
          <w:szCs w:val="18"/>
        </w:rPr>
        <w:t xml:space="preserve"> </w:t>
      </w:r>
      <w:r w:rsidRPr="004E07A3">
        <w:rPr>
          <w:rFonts w:ascii="Arial" w:hAnsi="Arial" w:cs="Arial"/>
          <w:sz w:val="18"/>
          <w:szCs w:val="18"/>
        </w:rPr>
        <w:t>declaração</w:t>
      </w:r>
      <w:r w:rsidRPr="004E07A3">
        <w:rPr>
          <w:rFonts w:ascii="Arial" w:hAnsi="Arial" w:cs="Arial"/>
          <w:spacing w:val="-3"/>
          <w:sz w:val="18"/>
          <w:szCs w:val="18"/>
        </w:rPr>
        <w:t xml:space="preserve"> </w:t>
      </w:r>
      <w:r w:rsidRPr="004E07A3">
        <w:rPr>
          <w:rFonts w:ascii="Arial" w:hAnsi="Arial" w:cs="Arial"/>
          <w:sz w:val="18"/>
          <w:szCs w:val="18"/>
        </w:rPr>
        <w:t>formal</w:t>
      </w:r>
      <w:r w:rsidRPr="004E07A3">
        <w:rPr>
          <w:rFonts w:ascii="Arial" w:hAnsi="Arial" w:cs="Arial"/>
          <w:spacing w:val="-1"/>
          <w:sz w:val="18"/>
          <w:szCs w:val="18"/>
        </w:rPr>
        <w:t xml:space="preserve"> </w:t>
      </w:r>
      <w:r w:rsidRPr="004E07A3">
        <w:rPr>
          <w:rFonts w:ascii="Arial" w:hAnsi="Arial" w:cs="Arial"/>
          <w:sz w:val="18"/>
          <w:szCs w:val="18"/>
        </w:rPr>
        <w:t>assinada acerca</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3"/>
          <w:sz w:val="18"/>
          <w:szCs w:val="18"/>
        </w:rPr>
        <w:t xml:space="preserve"> </w:t>
      </w:r>
      <w:r w:rsidRPr="004E07A3">
        <w:rPr>
          <w:rFonts w:ascii="Arial" w:hAnsi="Arial" w:cs="Arial"/>
          <w:sz w:val="18"/>
          <w:szCs w:val="18"/>
        </w:rPr>
        <w:t>conhecimento pleno</w:t>
      </w:r>
      <w:r w:rsidRPr="004E07A3">
        <w:rPr>
          <w:rFonts w:ascii="Arial" w:hAnsi="Arial" w:cs="Arial"/>
          <w:spacing w:val="-1"/>
          <w:sz w:val="18"/>
          <w:szCs w:val="18"/>
        </w:rPr>
        <w:t xml:space="preserve"> </w:t>
      </w:r>
      <w:r w:rsidRPr="004E07A3">
        <w:rPr>
          <w:rFonts w:ascii="Arial" w:hAnsi="Arial" w:cs="Arial"/>
          <w:sz w:val="18"/>
          <w:szCs w:val="18"/>
        </w:rPr>
        <w:t>das</w:t>
      </w:r>
      <w:r w:rsidRPr="004E07A3">
        <w:rPr>
          <w:rFonts w:ascii="Arial" w:hAnsi="Arial" w:cs="Arial"/>
          <w:spacing w:val="-2"/>
          <w:sz w:val="18"/>
          <w:szCs w:val="18"/>
        </w:rPr>
        <w:t xml:space="preserve"> </w:t>
      </w:r>
      <w:r w:rsidRPr="004E07A3">
        <w:rPr>
          <w:rFonts w:ascii="Arial" w:hAnsi="Arial" w:cs="Arial"/>
          <w:sz w:val="18"/>
          <w:szCs w:val="18"/>
        </w:rPr>
        <w:t>condições e</w:t>
      </w:r>
      <w:r w:rsidRPr="004E07A3">
        <w:rPr>
          <w:rFonts w:ascii="Arial" w:hAnsi="Arial" w:cs="Arial"/>
          <w:spacing w:val="-3"/>
          <w:sz w:val="18"/>
          <w:szCs w:val="18"/>
        </w:rPr>
        <w:t xml:space="preserve"> </w:t>
      </w:r>
      <w:r w:rsidRPr="004E07A3">
        <w:rPr>
          <w:rFonts w:ascii="Arial" w:hAnsi="Arial" w:cs="Arial"/>
          <w:sz w:val="18"/>
          <w:szCs w:val="18"/>
        </w:rPr>
        <w:t>peculiaridades</w:t>
      </w:r>
      <w:r w:rsidRPr="004E07A3">
        <w:rPr>
          <w:rFonts w:ascii="Arial" w:hAnsi="Arial" w:cs="Arial"/>
          <w:spacing w:val="-2"/>
          <w:sz w:val="18"/>
          <w:szCs w:val="18"/>
        </w:rPr>
        <w:t xml:space="preserve"> </w:t>
      </w:r>
      <w:r w:rsidRPr="004E07A3">
        <w:rPr>
          <w:rFonts w:ascii="Arial" w:hAnsi="Arial" w:cs="Arial"/>
          <w:sz w:val="18"/>
          <w:szCs w:val="18"/>
        </w:rPr>
        <w:t>da</w:t>
      </w:r>
      <w:r w:rsidRPr="004E07A3">
        <w:rPr>
          <w:rFonts w:ascii="Arial" w:hAnsi="Arial" w:cs="Arial"/>
          <w:spacing w:val="-3"/>
          <w:sz w:val="18"/>
          <w:szCs w:val="18"/>
        </w:rPr>
        <w:t xml:space="preserve"> </w:t>
      </w:r>
      <w:r w:rsidRPr="004E07A3">
        <w:rPr>
          <w:rFonts w:ascii="Arial" w:hAnsi="Arial" w:cs="Arial"/>
          <w:sz w:val="18"/>
          <w:szCs w:val="18"/>
        </w:rPr>
        <w:t>contratação.</w:t>
      </w:r>
    </w:p>
    <w:p w:rsidR="004E07A3" w:rsidRPr="00BE3E4F" w:rsidRDefault="004E07A3" w:rsidP="004E07A3">
      <w:pPr>
        <w:tabs>
          <w:tab w:val="left" w:pos="355"/>
          <w:tab w:val="left" w:pos="484"/>
        </w:tabs>
        <w:spacing w:before="240" w:after="240" w:line="276" w:lineRule="auto"/>
        <w:ind w:right="17"/>
        <w:jc w:val="both"/>
        <w:rPr>
          <w:rFonts w:ascii="Arial" w:hAnsi="Arial" w:cs="Arial"/>
          <w:b/>
          <w:sz w:val="18"/>
          <w:szCs w:val="18"/>
          <w:u w:val="single"/>
        </w:rPr>
      </w:pPr>
      <w:r w:rsidRPr="00BE3E4F">
        <w:rPr>
          <w:rFonts w:ascii="Arial" w:hAnsi="Arial" w:cs="Arial"/>
          <w:b/>
          <w:sz w:val="18"/>
          <w:szCs w:val="18"/>
          <w:u w:val="single"/>
        </w:rPr>
        <w:t xml:space="preserve">14. OUTRAS </w:t>
      </w:r>
      <w:r w:rsidRPr="00BE3E4F">
        <w:rPr>
          <w:rFonts w:ascii="Arial" w:hAnsi="Arial" w:cs="Arial"/>
          <w:b/>
          <w:spacing w:val="-2"/>
          <w:sz w:val="18"/>
          <w:szCs w:val="18"/>
          <w:u w:val="single"/>
        </w:rPr>
        <w:t>COMPROVAÇÕES</w:t>
      </w:r>
    </w:p>
    <w:p w:rsidR="004E07A3" w:rsidRPr="00BE3E4F" w:rsidRDefault="004E07A3" w:rsidP="004E07A3">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 xml:space="preserve">14.1. Declaração da licitante, elaborada em papel timbrado e subscrita por seu representante legal, de que se encontra em situação regular perante o Ministério do Trabalho, conforme modelo </w:t>
      </w:r>
      <w:r w:rsidRPr="00BE3E4F">
        <w:rPr>
          <w:rFonts w:ascii="Arial" w:hAnsi="Arial" w:cs="Arial"/>
          <w:b/>
          <w:sz w:val="18"/>
          <w:szCs w:val="18"/>
          <w:highlight w:val="green"/>
        </w:rPr>
        <w:t>Anexo VIII</w:t>
      </w:r>
      <w:r w:rsidRPr="00BE3E4F">
        <w:rPr>
          <w:rFonts w:ascii="Arial" w:hAnsi="Arial" w:cs="Arial"/>
          <w:sz w:val="18"/>
          <w:szCs w:val="18"/>
          <w:highlight w:val="green"/>
        </w:rPr>
        <w:t>;</w:t>
      </w:r>
    </w:p>
    <w:p w:rsidR="004E07A3" w:rsidRPr="00BE3E4F" w:rsidRDefault="004E07A3" w:rsidP="004E07A3">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 xml:space="preserve">14.2. Declaração elaborada em papel timbrado e subscrita pelo representante legal da licitante, assegurando a inexistência de impedimento legal para licitar ou contratar com a Administração, conforme modelo apresentado no </w:t>
      </w:r>
      <w:r w:rsidRPr="00BE3E4F">
        <w:rPr>
          <w:rFonts w:ascii="Arial" w:hAnsi="Arial" w:cs="Arial"/>
          <w:b/>
          <w:sz w:val="18"/>
          <w:szCs w:val="18"/>
          <w:highlight w:val="green"/>
        </w:rPr>
        <w:t>Anexo III</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 xml:space="preserve">14.3. Declaração elaborada em papel timbrado e subscrita pelo representante legal da licitante, assegurando o pleno atendimento aos requisitos de habilitação, conforme modelo apresentado no </w:t>
      </w:r>
      <w:r w:rsidRPr="00BE3E4F">
        <w:rPr>
          <w:rFonts w:ascii="Arial" w:hAnsi="Arial" w:cs="Arial"/>
          <w:b/>
          <w:sz w:val="18"/>
          <w:szCs w:val="18"/>
          <w:highlight w:val="green"/>
        </w:rPr>
        <w:t>Anexo IV</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501"/>
        </w:tabs>
        <w:spacing w:after="240" w:line="276" w:lineRule="auto"/>
        <w:ind w:left="0" w:right="17"/>
        <w:rPr>
          <w:rFonts w:ascii="Arial" w:hAnsi="Arial" w:cs="Arial"/>
          <w:sz w:val="18"/>
          <w:szCs w:val="18"/>
        </w:rPr>
      </w:pPr>
      <w:r w:rsidRPr="00BE3E4F">
        <w:rPr>
          <w:rFonts w:ascii="Arial" w:hAnsi="Arial" w:cs="Arial"/>
          <w:sz w:val="18"/>
          <w:szCs w:val="18"/>
        </w:rPr>
        <w:t xml:space="preserve">14.4. Declaração elaborada em papel timbrado e subscrita pelo representante legal da licitante, informando os dados do responsável pela assinatura do contrato, conforme modelo apresentado no </w:t>
      </w:r>
      <w:r w:rsidRPr="00BE3E4F">
        <w:rPr>
          <w:rFonts w:ascii="Arial" w:hAnsi="Arial" w:cs="Arial"/>
          <w:b/>
          <w:sz w:val="18"/>
          <w:szCs w:val="18"/>
          <w:highlight w:val="green"/>
        </w:rPr>
        <w:t>Anexo IX</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 xml:space="preserve">14.5. Na hipótese de não constar prazo de validade nas certidões apresentadas, a Administração aceitará como válidas as expedidas até </w:t>
      </w:r>
      <w:r w:rsidRPr="00BE3E4F">
        <w:rPr>
          <w:rFonts w:ascii="Arial" w:hAnsi="Arial" w:cs="Arial"/>
          <w:b/>
          <w:sz w:val="18"/>
          <w:szCs w:val="18"/>
        </w:rPr>
        <w:t xml:space="preserve">180 (cento e oitenta) dias </w:t>
      </w:r>
      <w:r w:rsidRPr="00BE3E4F">
        <w:rPr>
          <w:rFonts w:ascii="Arial" w:hAnsi="Arial" w:cs="Arial"/>
          <w:sz w:val="18"/>
          <w:szCs w:val="18"/>
        </w:rPr>
        <w:t>imediatamente anteriores à data de apresentação das propostas.</w:t>
      </w:r>
    </w:p>
    <w:p w:rsidR="004E07A3" w:rsidRPr="00BE3E4F" w:rsidRDefault="004E07A3" w:rsidP="004E07A3">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14.6. Eventuais erros e/ou vícios sanáveis, tais como: falta de assinatura; falta da declaração; poderão ser saneadas no ato d</w:t>
      </w:r>
      <w:r w:rsidR="00256CA0">
        <w:rPr>
          <w:rFonts w:ascii="Arial" w:hAnsi="Arial" w:cs="Arial"/>
          <w:sz w:val="18"/>
          <w:szCs w:val="18"/>
        </w:rPr>
        <w:t>a concorrência</w:t>
      </w:r>
      <w:r w:rsidRPr="00BE3E4F">
        <w:rPr>
          <w:rFonts w:ascii="Arial" w:hAnsi="Arial" w:cs="Arial"/>
          <w:sz w:val="18"/>
          <w:szCs w:val="18"/>
        </w:rPr>
        <w:t>, desde que o representante possua poderes para tanto, e que não seja erro e/ouvícios substanciais que possa gerar dúvidas e/ou conflito de intenções.</w:t>
      </w:r>
    </w:p>
    <w:p w:rsidR="004E07A3" w:rsidRPr="00BE3E4F" w:rsidRDefault="004E07A3" w:rsidP="004E07A3">
      <w:pPr>
        <w:pStyle w:val="Heading4"/>
        <w:tabs>
          <w:tab w:val="left" w:pos="374"/>
        </w:tabs>
        <w:spacing w:before="1" w:after="240" w:line="276" w:lineRule="auto"/>
        <w:ind w:left="0" w:right="17"/>
        <w:jc w:val="both"/>
        <w:rPr>
          <w:sz w:val="18"/>
          <w:szCs w:val="18"/>
          <w:u w:val="single"/>
        </w:rPr>
      </w:pPr>
      <w:r w:rsidRPr="00BE3E4F">
        <w:rPr>
          <w:sz w:val="18"/>
          <w:szCs w:val="18"/>
          <w:u w:val="single"/>
        </w:rPr>
        <w:t xml:space="preserve">15. DO PROCEDIMENTO E DO </w:t>
      </w:r>
      <w:r w:rsidRPr="00BE3E4F">
        <w:rPr>
          <w:spacing w:val="-2"/>
          <w:sz w:val="18"/>
          <w:szCs w:val="18"/>
          <w:u w:val="single"/>
        </w:rPr>
        <w:t>JULGAMENTO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15.1. No horário e local indicados no preâmbulo, será aberta a sessão de processamento do</w:t>
      </w:r>
      <w:r w:rsidR="00256CA0">
        <w:rPr>
          <w:rFonts w:ascii="Arial" w:hAnsi="Arial" w:cs="Arial"/>
          <w:sz w:val="18"/>
          <w:szCs w:val="18"/>
        </w:rPr>
        <w:t xml:space="preserve"> certame</w:t>
      </w:r>
      <w:r w:rsidRPr="00BE3E4F">
        <w:rPr>
          <w:rFonts w:ascii="Arial" w:hAnsi="Arial" w:cs="Arial"/>
          <w:sz w:val="18"/>
          <w:szCs w:val="18"/>
        </w:rPr>
        <w:t xml:space="preserve">, iniciando-se com o credenciamento dos interessados em participar do certame, com </w:t>
      </w:r>
      <w:r w:rsidRPr="00BE3E4F">
        <w:rPr>
          <w:rFonts w:ascii="Arial" w:hAnsi="Arial" w:cs="Arial"/>
          <w:sz w:val="18"/>
          <w:szCs w:val="18"/>
          <w:u w:val="single"/>
        </w:rPr>
        <w:t>duração máxima de 30 minutos</w:t>
      </w:r>
      <w:r w:rsidRPr="00BE3E4F">
        <w:rPr>
          <w:rFonts w:ascii="Arial" w:hAnsi="Arial" w:cs="Arial"/>
          <w:sz w:val="18"/>
          <w:szCs w:val="18"/>
        </w:rPr>
        <w:t>.</w:t>
      </w:r>
    </w:p>
    <w:p w:rsidR="004E07A3" w:rsidRPr="00BE3E4F" w:rsidRDefault="004E07A3" w:rsidP="004E07A3">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 xml:space="preserve">15.2. Após os respectivos credenciamentos, as licitantes entregarão ao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a declaração de pleno atendimento aos requisitos de habilitação, de acordo com o estabelecido neste edital, em envelopes separados, a proposta de preços e os documentos de habilitação.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15.3. Iniciada a abertura do primeiro envelope proposta, estará encerrado o credenciamento e, por consequência, a possibilidade de admissão de novos participantes no certame.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15.4. A análise das propostas pelo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visará ao atendimento das condições estabelecidas neste Edital e seus anexos, sendo desclassificadas as propostas que: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 - Contiverem vícios insanáveis;</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 - Não obedeceremn às especificações técnicas pormenorizadas no edital;</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III - Apresentarem preços manifestamente inexequíveis ou permanecerem acima do orçamento estimado para a contratação;</w:t>
      </w:r>
    </w:p>
    <w:p w:rsidR="004E07A3" w:rsidRPr="00BE3E4F" w:rsidRDefault="004E07A3" w:rsidP="004E07A3">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IV - Não tiverem sua exequibilidade demonstrada, quando exigida pela Administração;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V - Apresentarem desconformidade com quaisquer outras exigências do edital, desde que insanável.</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15.5. A Administração poderá realizar diligências para aferir a exequibilidade das propostas ou exigir dos licitantes que ela seja demonstrada, conforme disposto no inciso IV do art. 59 da Lei Federal 14.133/2021.</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lastRenderedPageBreak/>
        <w:t>15.6. 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15.7. Os lances deverão ser formulados em valores distintos e decrescentes, inferiores à proposta de menor preço,observadaareduçãomínimaentreos lances no valor correspondentea 0,5%(meio por cento),aplicável inclusive em relação ao primeiro.</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15.8. A etapa de lances será considerada encerrada quando todos os participantes dessa etapa declinarem da formulação de lances.</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15.9. Encerrada a etapa de lances, serão classificadas as propostas selecionadas e não selecionadas para essa etapa, na ordem crescente de valores, considerando-se para as selecionadas, o último preço ofertado. Com base nessa classificação, será assegurada às licitantes microempresas e empresas de pequeno porte preferência á contratação, observadas as seguintes regras:</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 xml:space="preserve">15.10.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15.11. Não havendo a apresentação de novo preço, inferior ao preço da proposta melhor classificada, serão convocadas para o exercício do direito de preferência, respeitada a ordem de classificação.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15.12. Caso a detentora da melhor oferta, de acordo com a classificação de que trata a </w:t>
      </w:r>
      <w:r w:rsidRPr="00BE4B09">
        <w:rPr>
          <w:rFonts w:ascii="Arial" w:hAnsi="Arial" w:cs="Arial"/>
          <w:b/>
          <w:sz w:val="18"/>
          <w:szCs w:val="18"/>
          <w:highlight w:val="yellow"/>
          <w:u w:val="single"/>
        </w:rPr>
        <w:t>cláusula 7</w:t>
      </w:r>
      <w:r w:rsidRPr="00BE3E4F">
        <w:rPr>
          <w:rFonts w:ascii="Arial" w:hAnsi="Arial" w:cs="Arial"/>
          <w:sz w:val="18"/>
          <w:szCs w:val="18"/>
        </w:rPr>
        <w:t>, seja microempresa ou empresa de pequeno porte, não será assegurado o direito de preferência, passando-se, desde logo, à negociação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15.13.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poderá negociar com o autor da oferta de menor valor, ou, na falta desta, com base na classificação, com vistas à redução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15.14. Após a negociação, se houver, 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examinará a aceitabilidade do menor preço, decidindo motivadamente a respeito.</w:t>
      </w:r>
    </w:p>
    <w:p w:rsidR="004E07A3" w:rsidRPr="00BE3E4F" w:rsidRDefault="004E07A3" w:rsidP="004E07A3">
      <w:pPr>
        <w:pStyle w:val="PargrafodaLista"/>
        <w:tabs>
          <w:tab w:val="left" w:pos="744"/>
        </w:tabs>
        <w:spacing w:before="1" w:after="240" w:line="276" w:lineRule="auto"/>
        <w:ind w:left="0" w:right="17"/>
        <w:rPr>
          <w:rFonts w:ascii="Arial" w:hAnsi="Arial" w:cs="Arial"/>
          <w:spacing w:val="-2"/>
          <w:sz w:val="18"/>
          <w:szCs w:val="18"/>
        </w:rPr>
      </w:pPr>
      <w:r w:rsidRPr="00BE3E4F">
        <w:rPr>
          <w:rFonts w:ascii="Arial" w:hAnsi="Arial" w:cs="Arial"/>
          <w:sz w:val="18"/>
          <w:szCs w:val="18"/>
        </w:rPr>
        <w:t xml:space="preserve">15.15. A aceitabilidade será aferida a partir dos preços de mercado vigentes na data da apresentação das propostas, apurados mediante pesquisa realizada pelo órgão licitante, que será juntada aos autos por ocasião do </w:t>
      </w:r>
      <w:r w:rsidRPr="00BE3E4F">
        <w:rPr>
          <w:rFonts w:ascii="Arial" w:hAnsi="Arial" w:cs="Arial"/>
          <w:spacing w:val="-2"/>
          <w:sz w:val="18"/>
          <w:szCs w:val="18"/>
        </w:rPr>
        <w:t>julgamento.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15.16. Após o envio da proposta readequada e dos documentos de habilitação, o agente de contratação iniciará a fase de aceitação e julgamento da proposta e habilitação.</w:t>
      </w:r>
    </w:p>
    <w:p w:rsidR="004E07A3" w:rsidRPr="00BE3E4F" w:rsidRDefault="004E07A3" w:rsidP="004E07A3">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15.17. A qualquer momento, o agente de contratação poderá suspender a sessão por prazo a ser informado no chat.</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15.18. Se a oferta não for aceitável, ou se a licitante desatender as exigências para a habilitação, o</w:t>
      </w:r>
      <w:r w:rsidR="0013369F" w:rsidRPr="0013369F">
        <w:rPr>
          <w:rFonts w:ascii="Arial" w:hAnsi="Arial" w:cs="Arial"/>
          <w:spacing w:val="15"/>
          <w:sz w:val="18"/>
          <w:szCs w:val="18"/>
        </w:rPr>
        <w:t xml:space="preserve"> agente</w:t>
      </w:r>
      <w:r w:rsidRPr="00BE3E4F">
        <w:rPr>
          <w:rFonts w:ascii="Arial" w:hAnsi="Arial" w:cs="Arial"/>
          <w:sz w:val="18"/>
          <w:szCs w:val="18"/>
        </w:rPr>
        <w:t>,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15.19. Será declarada vencedora a licitante que, na etapa de lances, apresentar o </w:t>
      </w:r>
      <w:r w:rsidRPr="00094088">
        <w:rPr>
          <w:rFonts w:ascii="Arial" w:hAnsi="Arial" w:cs="Arial"/>
          <w:b/>
          <w:sz w:val="18"/>
          <w:szCs w:val="18"/>
          <w:highlight w:val="green"/>
        </w:rPr>
        <w:t>MENOR PREÇO.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u w:val="single"/>
        </w:rPr>
        <w:t xml:space="preserve">16. DO RECURSO, DA ADJUDICAÇÃO E DA </w:t>
      </w:r>
      <w:r w:rsidRPr="00BE3E4F">
        <w:rPr>
          <w:spacing w:val="-2"/>
          <w:sz w:val="18"/>
          <w:szCs w:val="18"/>
          <w:u w:val="single"/>
        </w:rPr>
        <w:t>HOMOLOGAÇÃO: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16.1. O prazo recursal é de 3 (três) dias úteis contados da data de intimação ou de lavratura da ata e observará o disposto no art. 165 da Lei 14.133/2021.</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16.2. A intenção de recorrer deverá ser manifestada imediatamente, no prazo de até 30 (trinta) minutos, sob pena de preclusão;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16.3. O prazo de 3 (três) dias úteis para apresentação das razões recursais será iniciadana data de intimação ou de lavratura </w:t>
      </w:r>
      <w:r w:rsidRPr="00BE3E4F">
        <w:rPr>
          <w:rFonts w:ascii="Arial" w:hAnsi="Arial" w:cs="Arial"/>
          <w:sz w:val="18"/>
          <w:szCs w:val="18"/>
        </w:rPr>
        <w:lastRenderedPageBreak/>
        <w:t>da ata de habilitação ou inabilitação que ocorrerá exclusivamente pelo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16.4. 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16.5. Os recursos deverão ser encaminhados em campo próprio do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16.6. O recurso será dirigido ao </w:t>
      </w:r>
      <w:r w:rsidR="0013369F" w:rsidRPr="0013369F">
        <w:rPr>
          <w:rFonts w:ascii="Arial" w:hAnsi="Arial" w:cs="Arial"/>
          <w:spacing w:val="15"/>
          <w:sz w:val="18"/>
          <w:szCs w:val="18"/>
        </w:rPr>
        <w:t>agente</w:t>
      </w:r>
      <w:r w:rsidR="0013369F" w:rsidRPr="00BE3E4F">
        <w:rPr>
          <w:rFonts w:ascii="Arial" w:hAnsi="Arial" w:cs="Arial"/>
          <w:sz w:val="18"/>
          <w:szCs w:val="18"/>
        </w:rPr>
        <w:t xml:space="preserve"> </w:t>
      </w:r>
      <w:r w:rsidRPr="00BE3E4F">
        <w:rPr>
          <w:rFonts w:ascii="Arial" w:hAnsi="Arial" w:cs="Arial"/>
          <w:sz w:val="18"/>
          <w:szCs w:val="18"/>
        </w:rPr>
        <w:t>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16.7. Os recursos interpostos fora do prazo não serão conhecidos.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16.8. O recurso e o pedido de reconsideração terão efeito suspensivo do ato ou da decisão recorrida até que sobrevenha decis final da iutoridacle competente.</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16.9. O acolhimento do recurso invalida tão somente os atos insuscetíveis de aproveitamento.</w:t>
      </w:r>
    </w:p>
    <w:p w:rsidR="00B514C2" w:rsidRDefault="004E07A3" w:rsidP="00B514C2">
      <w:pPr>
        <w:pStyle w:val="Heading4"/>
        <w:tabs>
          <w:tab w:val="left" w:pos="619"/>
        </w:tabs>
        <w:spacing w:before="240" w:line="276" w:lineRule="auto"/>
        <w:ind w:left="0" w:right="17"/>
        <w:jc w:val="both"/>
        <w:rPr>
          <w:sz w:val="18"/>
          <w:szCs w:val="18"/>
        </w:rPr>
      </w:pPr>
      <w:r w:rsidRPr="00BE3E4F">
        <w:rPr>
          <w:sz w:val="18"/>
          <w:szCs w:val="18"/>
        </w:rPr>
        <w:t>17.</w:t>
      </w:r>
      <w:r w:rsidR="00B514C2">
        <w:rPr>
          <w:sz w:val="18"/>
          <w:szCs w:val="18"/>
        </w:rPr>
        <w:t xml:space="preserve"> DA GARANTIA DA EXECUÇÃO:</w:t>
      </w:r>
    </w:p>
    <w:p w:rsidR="00B514C2" w:rsidRPr="0040685A" w:rsidRDefault="00B514C2" w:rsidP="00B514C2">
      <w:pPr>
        <w:pStyle w:val="Heading4"/>
        <w:tabs>
          <w:tab w:val="left" w:pos="619"/>
        </w:tabs>
        <w:spacing w:before="240" w:line="276" w:lineRule="auto"/>
        <w:ind w:left="0" w:right="17"/>
        <w:jc w:val="both"/>
        <w:rPr>
          <w:b w:val="0"/>
          <w:sz w:val="18"/>
          <w:szCs w:val="18"/>
        </w:rPr>
      </w:pPr>
      <w:r w:rsidRPr="00AF4793">
        <w:rPr>
          <w:b w:val="0"/>
          <w:sz w:val="18"/>
          <w:szCs w:val="18"/>
        </w:rPr>
        <w:t>17.1.</w:t>
      </w:r>
      <w:r w:rsidRPr="0040685A">
        <w:rPr>
          <w:b w:val="0"/>
          <w:sz w:val="18"/>
          <w:szCs w:val="18"/>
        </w:rPr>
        <w:t xml:space="preserve"> Da </w:t>
      </w:r>
      <w:r>
        <w:rPr>
          <w:b w:val="0"/>
          <w:sz w:val="18"/>
          <w:szCs w:val="18"/>
        </w:rPr>
        <w:t>VENCEDORA</w:t>
      </w:r>
      <w:r w:rsidRPr="0040685A">
        <w:rPr>
          <w:b w:val="0"/>
          <w:sz w:val="18"/>
          <w:szCs w:val="18"/>
        </w:rPr>
        <w:t xml:space="preserve"> será exigida garantia da execução dos serviços de </w:t>
      </w:r>
      <w:r w:rsidRPr="0040685A">
        <w:rPr>
          <w:sz w:val="18"/>
          <w:szCs w:val="18"/>
          <w:u w:val="single"/>
        </w:rPr>
        <w:t>5% (cinco por cento)</w:t>
      </w:r>
      <w:r w:rsidRPr="0040685A">
        <w:rPr>
          <w:b w:val="0"/>
          <w:sz w:val="18"/>
          <w:szCs w:val="18"/>
        </w:rPr>
        <w:t>, nas seguintes modalidades:</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AF4793" w:rsidRDefault="00AF4793" w:rsidP="00AF4793">
      <w:pPr>
        <w:pStyle w:val="Heading4"/>
        <w:tabs>
          <w:tab w:val="left" w:pos="619"/>
        </w:tabs>
        <w:spacing w:before="240" w:after="240" w:line="276" w:lineRule="auto"/>
        <w:ind w:left="0" w:right="17"/>
        <w:jc w:val="both"/>
        <w:rPr>
          <w:sz w:val="18"/>
          <w:szCs w:val="18"/>
        </w:rPr>
      </w:pPr>
      <w:r>
        <w:rPr>
          <w:b w:val="0"/>
          <w:sz w:val="18"/>
          <w:szCs w:val="18"/>
        </w:rPr>
        <w:t>17</w:t>
      </w:r>
      <w:r w:rsidR="00B514C2">
        <w:rPr>
          <w:b w:val="0"/>
          <w:sz w:val="18"/>
          <w:szCs w:val="18"/>
        </w:rPr>
        <w:t xml:space="preserve">.2. O prazo para a apresentação da garantia de que trata a </w:t>
      </w:r>
      <w:r w:rsidR="00B514C2" w:rsidRPr="00AF4793">
        <w:rPr>
          <w:b w:val="0"/>
          <w:i/>
          <w:sz w:val="18"/>
          <w:szCs w:val="18"/>
        </w:rPr>
        <w:t xml:space="preserve">cláusula </w:t>
      </w:r>
      <w:r w:rsidRPr="00AF4793">
        <w:rPr>
          <w:b w:val="0"/>
          <w:i/>
          <w:sz w:val="18"/>
          <w:szCs w:val="18"/>
        </w:rPr>
        <w:t>17</w:t>
      </w:r>
      <w:r w:rsidR="00B514C2" w:rsidRPr="00AF4793">
        <w:rPr>
          <w:b w:val="0"/>
          <w:i/>
          <w:sz w:val="18"/>
          <w:szCs w:val="18"/>
        </w:rPr>
        <w:t>.1. inciso II</w:t>
      </w:r>
      <w:r w:rsidR="00B514C2">
        <w:rPr>
          <w:b w:val="0"/>
          <w:sz w:val="18"/>
          <w:szCs w:val="18"/>
        </w:rPr>
        <w:t xml:space="preserve"> </w:t>
      </w:r>
      <w:r w:rsidR="00B514C2" w:rsidRPr="00B514C2">
        <w:rPr>
          <w:sz w:val="18"/>
          <w:szCs w:val="18"/>
          <w:u w:val="single"/>
        </w:rPr>
        <w:t>será de até 01</w:t>
      </w:r>
      <w:r>
        <w:rPr>
          <w:sz w:val="18"/>
          <w:szCs w:val="18"/>
          <w:u w:val="single"/>
        </w:rPr>
        <w:t xml:space="preserve"> </w:t>
      </w:r>
      <w:r w:rsidR="00B514C2" w:rsidRPr="00B514C2">
        <w:rPr>
          <w:sz w:val="18"/>
          <w:szCs w:val="18"/>
          <w:u w:val="single"/>
        </w:rPr>
        <w:t>(um) mês</w:t>
      </w:r>
      <w:r w:rsidR="00B514C2">
        <w:rPr>
          <w:b w:val="0"/>
          <w:sz w:val="18"/>
          <w:szCs w:val="18"/>
        </w:rPr>
        <w:t xml:space="preserve">, </w:t>
      </w:r>
      <w:r>
        <w:rPr>
          <w:b w:val="0"/>
          <w:sz w:val="18"/>
          <w:szCs w:val="18"/>
        </w:rPr>
        <w:t xml:space="preserve">contado da data de homologação da licitação e anterior à assinatura do contrato, </w:t>
      </w:r>
      <w:r w:rsidR="00B514C2">
        <w:rPr>
          <w:b w:val="0"/>
          <w:sz w:val="18"/>
          <w:szCs w:val="18"/>
        </w:rPr>
        <w:t xml:space="preserve">nas condições do art. 96, § 3º da Lei Federal nº </w:t>
      </w:r>
      <w:r>
        <w:rPr>
          <w:b w:val="0"/>
          <w:sz w:val="18"/>
          <w:szCs w:val="18"/>
        </w:rPr>
        <w:t>14.133/2021.</w:t>
      </w:r>
    </w:p>
    <w:p w:rsidR="004E07A3" w:rsidRPr="00BE3E4F" w:rsidRDefault="00AF4793" w:rsidP="004E07A3">
      <w:pPr>
        <w:pStyle w:val="Heading4"/>
        <w:tabs>
          <w:tab w:val="left" w:pos="429"/>
        </w:tabs>
        <w:spacing w:before="1" w:after="240" w:line="276" w:lineRule="auto"/>
        <w:ind w:left="0" w:right="17"/>
        <w:jc w:val="both"/>
        <w:rPr>
          <w:b w:val="0"/>
          <w:sz w:val="18"/>
          <w:szCs w:val="18"/>
        </w:rPr>
      </w:pPr>
      <w:r>
        <w:rPr>
          <w:sz w:val="18"/>
          <w:szCs w:val="18"/>
        </w:rPr>
        <w:t xml:space="preserve">18. </w:t>
      </w:r>
      <w:r w:rsidR="004E07A3" w:rsidRPr="00BE3E4F">
        <w:rPr>
          <w:sz w:val="18"/>
          <w:szCs w:val="18"/>
        </w:rPr>
        <w:t xml:space="preserve">DOS PRAZOS, DAS CONDIÇÕES E DO LOCAL DE ENTREGA DO OBJETO DA </w:t>
      </w:r>
      <w:r w:rsidR="004E07A3" w:rsidRPr="00BE3E4F">
        <w:rPr>
          <w:spacing w:val="-2"/>
          <w:sz w:val="18"/>
          <w:szCs w:val="18"/>
        </w:rPr>
        <w:t>LICITAÇÃO:</w:t>
      </w:r>
    </w:p>
    <w:p w:rsidR="004E07A3" w:rsidRPr="00BE3E4F" w:rsidRDefault="00AF4793" w:rsidP="004E07A3">
      <w:pPr>
        <w:pStyle w:val="Corpodetexto"/>
        <w:spacing w:before="8" w:after="240" w:line="276" w:lineRule="auto"/>
        <w:ind w:right="17"/>
        <w:jc w:val="both"/>
        <w:rPr>
          <w:rFonts w:ascii="Arial" w:hAnsi="Arial" w:cs="Arial"/>
          <w:sz w:val="18"/>
          <w:szCs w:val="18"/>
        </w:rPr>
      </w:pPr>
      <w:r>
        <w:rPr>
          <w:rFonts w:ascii="Arial" w:hAnsi="Arial" w:cs="Arial"/>
          <w:sz w:val="18"/>
          <w:szCs w:val="18"/>
        </w:rPr>
        <w:t>18</w:t>
      </w:r>
      <w:r w:rsidR="004E07A3" w:rsidRPr="00BE3E4F">
        <w:rPr>
          <w:rFonts w:ascii="Arial" w:hAnsi="Arial" w:cs="Arial"/>
          <w:sz w:val="18"/>
          <w:szCs w:val="18"/>
        </w:rPr>
        <w:t>.1. Os serviços terão início imediato, após a emissão da respectiva ordem de início de serviços.</w:t>
      </w:r>
    </w:p>
    <w:p w:rsidR="004E07A3" w:rsidRPr="00BE3E4F" w:rsidRDefault="004E07A3" w:rsidP="004E07A3">
      <w:pPr>
        <w:pStyle w:val="Heading4"/>
        <w:tabs>
          <w:tab w:val="left" w:pos="374"/>
        </w:tabs>
        <w:spacing w:before="1" w:after="240" w:line="276" w:lineRule="auto"/>
        <w:ind w:left="0" w:right="17"/>
        <w:jc w:val="both"/>
        <w:rPr>
          <w:sz w:val="18"/>
          <w:szCs w:val="18"/>
        </w:rPr>
      </w:pPr>
      <w:r w:rsidRPr="00BE3E4F">
        <w:rPr>
          <w:sz w:val="18"/>
          <w:szCs w:val="18"/>
        </w:rPr>
        <w:t>1</w:t>
      </w:r>
      <w:r w:rsidR="00AF4793">
        <w:rPr>
          <w:sz w:val="18"/>
          <w:szCs w:val="18"/>
        </w:rPr>
        <w:t>9</w:t>
      </w:r>
      <w:r w:rsidRPr="00BE3E4F">
        <w:rPr>
          <w:sz w:val="18"/>
          <w:szCs w:val="18"/>
        </w:rPr>
        <w:t xml:space="preserve">. DAS MEDIÇÕES DOS SERVIÇOS </w:t>
      </w:r>
      <w:r w:rsidRPr="00BE3E4F">
        <w:rPr>
          <w:spacing w:val="-2"/>
          <w:sz w:val="18"/>
          <w:szCs w:val="18"/>
        </w:rPr>
        <w:t>CONTRATADOS</w:t>
      </w:r>
    </w:p>
    <w:p w:rsidR="004E07A3" w:rsidRPr="00BE3E4F" w:rsidRDefault="00AF4793" w:rsidP="004E07A3">
      <w:pPr>
        <w:pStyle w:val="Corpodetexto"/>
        <w:spacing w:after="240" w:line="276" w:lineRule="auto"/>
        <w:ind w:right="17"/>
        <w:jc w:val="both"/>
        <w:rPr>
          <w:rFonts w:ascii="Arial" w:hAnsi="Arial" w:cs="Arial"/>
          <w:sz w:val="18"/>
          <w:szCs w:val="18"/>
        </w:rPr>
      </w:pPr>
      <w:r>
        <w:rPr>
          <w:rFonts w:ascii="Arial" w:hAnsi="Arial" w:cs="Arial"/>
          <w:sz w:val="18"/>
          <w:szCs w:val="18"/>
        </w:rPr>
        <w:t>19</w:t>
      </w:r>
      <w:r w:rsidR="004E07A3" w:rsidRPr="00BE3E4F">
        <w:rPr>
          <w:rFonts w:ascii="Arial" w:hAnsi="Arial" w:cs="Arial"/>
          <w:sz w:val="18"/>
          <w:szCs w:val="18"/>
        </w:rPr>
        <w:t>.1. Ficará determinado pela secretaria demandante servidor designado para fiscalizar os serviços contratados.</w:t>
      </w:r>
    </w:p>
    <w:p w:rsidR="004E07A3" w:rsidRPr="00BE3E4F" w:rsidRDefault="004E07A3" w:rsidP="004E07A3">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AF4793">
        <w:rPr>
          <w:rFonts w:ascii="Arial" w:hAnsi="Arial" w:cs="Arial"/>
          <w:sz w:val="18"/>
          <w:szCs w:val="18"/>
        </w:rPr>
        <w:t>9</w:t>
      </w:r>
      <w:r w:rsidRPr="00BE3E4F">
        <w:rPr>
          <w:rFonts w:ascii="Arial" w:hAnsi="Arial" w:cs="Arial"/>
          <w:sz w:val="18"/>
          <w:szCs w:val="18"/>
        </w:rPr>
        <w:t xml:space="preserve">.2. A fiscalização será realizada observadas as condições estabelecidas no contrato, cuja respectiva minuta constitui o </w:t>
      </w:r>
      <w:r w:rsidRPr="00094088">
        <w:rPr>
          <w:rFonts w:ascii="Arial" w:hAnsi="Arial" w:cs="Arial"/>
          <w:color w:val="000000"/>
          <w:sz w:val="18"/>
          <w:szCs w:val="18"/>
          <w:highlight w:val="yellow"/>
        </w:rPr>
        <w:t>Anexo VII</w:t>
      </w:r>
      <w:r w:rsidRPr="00BE3E4F">
        <w:rPr>
          <w:rFonts w:ascii="Arial" w:hAnsi="Arial" w:cs="Arial"/>
          <w:color w:val="000000"/>
          <w:sz w:val="18"/>
          <w:szCs w:val="18"/>
        </w:rPr>
        <w:t xml:space="preserve"> deste Edital.</w:t>
      </w:r>
    </w:p>
    <w:p w:rsidR="004E07A3" w:rsidRPr="00BE3E4F" w:rsidRDefault="00AF4793" w:rsidP="004E07A3">
      <w:pPr>
        <w:pStyle w:val="Corpodetexto"/>
        <w:spacing w:after="240" w:line="276" w:lineRule="auto"/>
        <w:ind w:right="17"/>
        <w:jc w:val="both"/>
        <w:rPr>
          <w:rFonts w:ascii="Arial" w:hAnsi="Arial" w:cs="Arial"/>
          <w:b/>
          <w:sz w:val="18"/>
          <w:szCs w:val="18"/>
        </w:rPr>
      </w:pPr>
      <w:r>
        <w:rPr>
          <w:rFonts w:ascii="Arial" w:hAnsi="Arial" w:cs="Arial"/>
          <w:b/>
          <w:sz w:val="18"/>
          <w:szCs w:val="18"/>
        </w:rPr>
        <w:t>20</w:t>
      </w:r>
      <w:r w:rsidR="004E07A3" w:rsidRPr="00BE3E4F">
        <w:rPr>
          <w:rFonts w:ascii="Arial" w:hAnsi="Arial" w:cs="Arial"/>
          <w:b/>
          <w:sz w:val="18"/>
          <w:szCs w:val="18"/>
        </w:rPr>
        <w:t xml:space="preserve">. DA FORMA DE </w:t>
      </w:r>
      <w:r w:rsidR="004E07A3" w:rsidRPr="00BE3E4F">
        <w:rPr>
          <w:rFonts w:ascii="Arial" w:hAnsi="Arial" w:cs="Arial"/>
          <w:b/>
          <w:spacing w:val="-2"/>
          <w:sz w:val="18"/>
          <w:szCs w:val="18"/>
        </w:rPr>
        <w:t>PAGAMENTO</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sz w:val="18"/>
          <w:szCs w:val="18"/>
        </w:rPr>
        <w:t>20</w:t>
      </w:r>
      <w:r w:rsidR="004E07A3" w:rsidRPr="00BE3E4F">
        <w:rPr>
          <w:b w:val="0"/>
          <w:sz w:val="18"/>
          <w:szCs w:val="18"/>
        </w:rPr>
        <w:t>.1. Para efeito de pagamento, a contratada encaminhará a PREFEITURA, finalizada a medição dos serviços, a respectiva nota fiscal eletrônica/fatura.</w:t>
      </w:r>
    </w:p>
    <w:p w:rsidR="004E07A3" w:rsidRPr="00BE3E4F" w:rsidRDefault="00AF4793" w:rsidP="004E07A3">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20</w:t>
      </w:r>
      <w:r w:rsidR="004E07A3" w:rsidRPr="00BE3E4F">
        <w:rPr>
          <w:b w:val="0"/>
          <w:sz w:val="18"/>
          <w:szCs w:val="18"/>
        </w:rPr>
        <w:t xml:space="preserve">.2. O pagamento será efetuado em até 30 (trinta) dias úteis, contados da data do aceite da nota fiscal- </w:t>
      </w:r>
      <w:r w:rsidR="004E07A3" w:rsidRPr="00BE3E4F">
        <w:rPr>
          <w:b w:val="0"/>
          <w:spacing w:val="-2"/>
          <w:sz w:val="18"/>
          <w:szCs w:val="18"/>
        </w:rPr>
        <w:t>eletrônica/fatura.</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lastRenderedPageBreak/>
        <w:t>20</w:t>
      </w:r>
      <w:r w:rsidR="004E07A3" w:rsidRPr="00BE3E4F">
        <w:rPr>
          <w:b w:val="0"/>
          <w:sz w:val="18"/>
          <w:szCs w:val="18"/>
        </w:rPr>
        <w:t xml:space="preserve">.3. A nota fiscal-eletrônica/fatura </w:t>
      </w:r>
      <w:r w:rsidR="004E07A3" w:rsidRPr="00BE3E4F">
        <w:rPr>
          <w:sz w:val="18"/>
          <w:szCs w:val="18"/>
        </w:rPr>
        <w:t xml:space="preserve">que apresentar incorreções será devolvida à contratada para as devidas correções. Nesse caso, o prazo de que trata a </w:t>
      </w:r>
      <w:r w:rsidR="004E07A3" w:rsidRPr="00094088">
        <w:rPr>
          <w:sz w:val="18"/>
          <w:szCs w:val="18"/>
          <w:highlight w:val="green"/>
        </w:rPr>
        <w:t>cláusula anterior</w:t>
      </w:r>
      <w:r w:rsidR="004E07A3" w:rsidRPr="00BE3E4F">
        <w:rPr>
          <w:sz w:val="18"/>
          <w:szCs w:val="18"/>
        </w:rPr>
        <w:t xml:space="preserve"> começará a fluir a partir da data de apresentação da </w:t>
      </w:r>
      <w:r w:rsidR="004E07A3" w:rsidRPr="00BE3E4F">
        <w:rPr>
          <w:b w:val="0"/>
          <w:sz w:val="18"/>
          <w:szCs w:val="18"/>
        </w:rPr>
        <w:t>nota fiscal-eletrônica/fatura</w:t>
      </w:r>
      <w:r w:rsidR="004E07A3" w:rsidRPr="00BE3E4F">
        <w:rPr>
          <w:sz w:val="18"/>
          <w:szCs w:val="18"/>
        </w:rPr>
        <w:t>, sem incorreções.</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.4. O pagamento será efetuado por meio de transferência bancária em nome da contratada, conforme o número da conta corrente, banco e agência previamente informado nela contratada para os pagamentos via crédito </w:t>
      </w:r>
      <w:r w:rsidR="004E07A3" w:rsidRPr="00BE3E4F">
        <w:rPr>
          <w:sz w:val="18"/>
          <w:szCs w:val="18"/>
        </w:rPr>
        <w:t>conta corrente.</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20</w:t>
      </w:r>
      <w:r w:rsidR="004E07A3" w:rsidRPr="00BE3E4F">
        <w:rPr>
          <w:b w:val="0"/>
          <w:color w:val="000000"/>
          <w:sz w:val="18"/>
          <w:szCs w:val="18"/>
        </w:rPr>
        <w:t>.5. O preço ofertado permanecerá fixo e poderão ser reajustados, desde que cumpridos os pressupostos paratanto, nos casos previstos em lei.</w:t>
      </w:r>
    </w:p>
    <w:p w:rsidR="004E07A3" w:rsidRPr="00BE3E4F" w:rsidRDefault="004E07A3" w:rsidP="004E07A3">
      <w:pPr>
        <w:pStyle w:val="Heading4"/>
        <w:tabs>
          <w:tab w:val="left" w:pos="374"/>
        </w:tabs>
        <w:spacing w:before="1" w:after="240" w:line="276" w:lineRule="auto"/>
        <w:ind w:left="0" w:right="17"/>
        <w:jc w:val="both"/>
        <w:rPr>
          <w:spacing w:val="-2"/>
          <w:sz w:val="18"/>
          <w:szCs w:val="18"/>
        </w:rPr>
      </w:pPr>
      <w:r w:rsidRPr="00BE3E4F">
        <w:rPr>
          <w:sz w:val="18"/>
          <w:szCs w:val="18"/>
        </w:rPr>
        <w:t>2</w:t>
      </w:r>
      <w:r w:rsidR="00AF4793">
        <w:rPr>
          <w:sz w:val="18"/>
          <w:szCs w:val="18"/>
        </w:rPr>
        <w:t>1</w:t>
      </w:r>
      <w:r w:rsidRPr="00BE3E4F">
        <w:rPr>
          <w:sz w:val="18"/>
          <w:szCs w:val="18"/>
        </w:rPr>
        <w:t xml:space="preserve">. DAS SANÇÕES PARA O CASO DE </w:t>
      </w:r>
      <w:r w:rsidRPr="00BE3E4F">
        <w:rPr>
          <w:spacing w:val="-2"/>
          <w:sz w:val="18"/>
          <w:szCs w:val="18"/>
        </w:rPr>
        <w:t>INADIMPLEMENTO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 Comete infração administrativa, nos termos da lei, o licitante que, com dolo ou culpa: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c) não enviar a proposta adequada ao úlltimo lance ofertado ou após a negociação;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ou em desconformidade com a lei;</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 quando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 xml:space="preserve">.2. Com fulcro na Lei n° 14.133/2021, a Administração poderá, garantida a previa defesa, aplicar aos licitantes e/ou adjudicatários as seguintes sanções, sem prejuízo das responsabilidades civil e criminal: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b)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.3. A multa será recolhida em percentual de 0,5% a 30% incidente sobre o valor da proposta do licitante que deu causa a infração, recolhida no prazo máximo de 30 (trinta) dias úteis, a contar da comunicação oficial.</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.4. A multa será de acordo com o Capítulo XXII - DAS SANÇÕES, do Decreto Municipal n° 3.964/2024.</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.5. As sanções de advertência, impedimento de licitar e contratar e declaração de inidoneidade para licitar ou contratar poderão ser aplicadas, cumulativamente ou não, à penalidade de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.6. Na aplicação da sanção de multa e advertênciaserafacultada a defesa do interessado no prazo de 15 (quinze) dias úteis, contado da data de sua intimação.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.7. 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.8. A apuração de responsabilidade relacionadas as sanções de impedimento de licitar e contratar e de declaração de inidoneidade para licitar ou contratar demandará a instauração de processo de responsabilização nos termos doart. 158 da Lei n° 14.133/2021.</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.9. 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.10. 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.11. O recurso e o pedido de reconsideração terão efeito suspensivo do ato ou da decisão recorrida até que sobrevenha decisão final da autoridade competente.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.12. A aplicação das sanções previstas neste edital não exclui, em hipótese alguma, a obrigação de reparação integral dos danos causados ao município.</w:t>
      </w:r>
    </w:p>
    <w:p w:rsidR="004E07A3" w:rsidRPr="00BE3E4F" w:rsidRDefault="004E07A3" w:rsidP="004E07A3">
      <w:pPr>
        <w:pStyle w:val="Corpodetexto"/>
        <w:spacing w:before="4" w:after="240" w:line="276" w:lineRule="auto"/>
        <w:ind w:right="17"/>
        <w:jc w:val="both"/>
        <w:rPr>
          <w:rFonts w:ascii="Arial" w:hAnsi="Arial" w:cs="Arial"/>
          <w:b/>
          <w:sz w:val="18"/>
          <w:szCs w:val="18"/>
        </w:rPr>
      </w:pPr>
      <w:r w:rsidRPr="00BE3E4F">
        <w:rPr>
          <w:rFonts w:ascii="Arial" w:hAnsi="Arial" w:cs="Arial"/>
          <w:b/>
          <w:sz w:val="18"/>
          <w:szCs w:val="18"/>
        </w:rPr>
        <w:t>2</w:t>
      </w:r>
      <w:r w:rsidR="00AF4793">
        <w:rPr>
          <w:rFonts w:ascii="Arial" w:hAnsi="Arial" w:cs="Arial"/>
          <w:b/>
          <w:sz w:val="18"/>
          <w:szCs w:val="18"/>
        </w:rPr>
        <w:t>2</w:t>
      </w:r>
      <w:r w:rsidRPr="00BE3E4F">
        <w:rPr>
          <w:rFonts w:ascii="Arial" w:hAnsi="Arial" w:cs="Arial"/>
          <w:b/>
          <w:sz w:val="18"/>
          <w:szCs w:val="18"/>
        </w:rPr>
        <w:t>. DA IMPUGNAÇÃO AO EDITAL E DO PEDIDO DE ESCLARECIMENTO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.1. Qualquer pessoa é parte legítima para impugnar este Edital por irregularidade na aplicação da Lei n° 14.133/2021, devendo protocolar o pedido até 3 (três) dias úteis antes da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.2. A impugnação e o pedido de esclarecimento poderão ser realizados por forma eletrônica através do próprio sistema eletrônico da concorrência ou pelo e-mail indicado no quadro constante no preâmbulo deste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.3. 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.4. As impugnações e pedidos de esclarecimentos não suspendem os prazos previstos no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.5. Acolhida a impugnação, será definida e publicada nova data</w:t>
      </w:r>
      <w:r w:rsidR="00EC4D0E">
        <w:rPr>
          <w:rFonts w:ascii="Arial" w:hAnsi="Arial" w:cs="Arial"/>
          <w:sz w:val="18"/>
          <w:szCs w:val="18"/>
        </w:rPr>
        <w:t xml:space="preserve"> para a realização do certame. </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rPr>
        <w:lastRenderedPageBreak/>
        <w:t>2</w:t>
      </w:r>
      <w:r w:rsidR="00AF4793">
        <w:rPr>
          <w:sz w:val="18"/>
          <w:szCs w:val="18"/>
        </w:rPr>
        <w:t>3</w:t>
      </w:r>
      <w:r w:rsidRPr="00BE3E4F">
        <w:rPr>
          <w:sz w:val="18"/>
          <w:szCs w:val="18"/>
        </w:rPr>
        <w:t>. DOS RECURSOS ORÇAMENTÁRIOS</w:t>
      </w:r>
    </w:p>
    <w:p w:rsidR="004E07A3" w:rsidRPr="00BE3E4F" w:rsidRDefault="00AF4793" w:rsidP="004E07A3">
      <w:pPr>
        <w:pStyle w:val="Corpodetexto"/>
        <w:spacing w:before="127" w:after="240" w:line="276" w:lineRule="auto"/>
        <w:ind w:right="17"/>
        <w:jc w:val="both"/>
        <w:rPr>
          <w:rFonts w:ascii="Arial" w:hAnsi="Arial" w:cs="Arial"/>
          <w:sz w:val="18"/>
          <w:szCs w:val="18"/>
        </w:rPr>
      </w:pPr>
      <w:r>
        <w:rPr>
          <w:rFonts w:ascii="Arial" w:hAnsi="Arial" w:cs="Arial"/>
          <w:sz w:val="18"/>
          <w:szCs w:val="18"/>
        </w:rPr>
        <w:t>23</w:t>
      </w:r>
      <w:r w:rsidR="004E07A3" w:rsidRPr="00BE3E4F">
        <w:rPr>
          <w:rFonts w:ascii="Arial" w:hAnsi="Arial" w:cs="Arial"/>
          <w:sz w:val="18"/>
          <w:szCs w:val="18"/>
        </w:rPr>
        <w:t>.1. As despesas decorrentes desta licitação onerarão a seguinte dotação orçamentária do corrente exercicio:</w:t>
      </w:r>
    </w:p>
    <w:p w:rsidR="00716D96" w:rsidRDefault="00D462AB"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 05 SECRETARIA MUNICIPAL DA EDUCAÇÃO</w:t>
      </w:r>
    </w:p>
    <w:p w:rsidR="00E1715D" w:rsidRDefault="00D462AB"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w:t>
      </w:r>
      <w:r w:rsidR="00E1715D">
        <w:rPr>
          <w:rFonts w:eastAsia="Arial MT"/>
          <w:b w:val="0"/>
          <w:bCs w:val="0"/>
          <w:i/>
          <w:sz w:val="18"/>
          <w:szCs w:val="18"/>
        </w:rPr>
        <w:t>2010</w:t>
      </w:r>
      <w:r w:rsidRPr="00D462AB">
        <w:rPr>
          <w:rFonts w:eastAsia="Arial MT"/>
          <w:b w:val="0"/>
          <w:bCs w:val="0"/>
          <w:i/>
          <w:sz w:val="18"/>
          <w:szCs w:val="18"/>
        </w:rPr>
        <w:t xml:space="preserve"> </w:t>
      </w:r>
      <w:r w:rsidR="00E1715D">
        <w:rPr>
          <w:rFonts w:eastAsia="Arial MT"/>
          <w:b w:val="0"/>
          <w:bCs w:val="0"/>
          <w:i/>
          <w:sz w:val="18"/>
          <w:szCs w:val="18"/>
        </w:rPr>
        <w:t>ESPORTE E LAZER</w:t>
      </w:r>
    </w:p>
    <w:p w:rsidR="004B565E" w:rsidRDefault="004B565E"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27 812 0385 1018 0000 Construir, Reformar ou Ampliar Predios ou Instalações de Atividades Esportivas</w:t>
      </w:r>
    </w:p>
    <w:p w:rsidR="004B565E" w:rsidRDefault="004B565E"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4.4.90.51.00OBRAS E INSTALAÇÕES</w:t>
      </w:r>
    </w:p>
    <w:p w:rsidR="004B565E" w:rsidRDefault="004B565E" w:rsidP="00716D96">
      <w:pPr>
        <w:pStyle w:val="Heading4"/>
        <w:tabs>
          <w:tab w:val="left" w:pos="374"/>
        </w:tabs>
        <w:ind w:left="0" w:right="17"/>
        <w:jc w:val="center"/>
        <w:rPr>
          <w:rFonts w:eastAsia="Arial MT"/>
          <w:b w:val="0"/>
          <w:bCs w:val="0"/>
          <w:i/>
          <w:sz w:val="18"/>
          <w:szCs w:val="18"/>
        </w:rPr>
      </w:pPr>
      <w:r>
        <w:rPr>
          <w:rFonts w:eastAsia="Arial MT"/>
          <w:b w:val="0"/>
          <w:bCs w:val="0"/>
          <w:i/>
          <w:sz w:val="18"/>
          <w:szCs w:val="18"/>
        </w:rPr>
        <w:t>RECURSO: PRÓPRIO</w:t>
      </w:r>
    </w:p>
    <w:p w:rsidR="004B565E" w:rsidRDefault="004B565E" w:rsidP="00716D96">
      <w:pPr>
        <w:pStyle w:val="Heading4"/>
        <w:tabs>
          <w:tab w:val="left" w:pos="374"/>
        </w:tabs>
        <w:ind w:left="0" w:right="17"/>
        <w:jc w:val="center"/>
        <w:rPr>
          <w:rFonts w:eastAsia="Arial MT"/>
          <w:b w:val="0"/>
          <w:bCs w:val="0"/>
          <w:i/>
          <w:sz w:val="18"/>
          <w:szCs w:val="18"/>
        </w:rPr>
      </w:pPr>
      <w:r>
        <w:rPr>
          <w:rFonts w:eastAsia="Arial MT"/>
          <w:b w:val="0"/>
          <w:bCs w:val="0"/>
          <w:i/>
          <w:sz w:val="18"/>
          <w:szCs w:val="18"/>
        </w:rPr>
        <w:t xml:space="preserve">Valor: R$ </w:t>
      </w:r>
      <w:r w:rsidR="00BA59CA">
        <w:rPr>
          <w:rFonts w:eastAsia="Arial MT"/>
          <w:b w:val="0"/>
          <w:bCs w:val="0"/>
          <w:i/>
          <w:sz w:val="18"/>
          <w:szCs w:val="18"/>
        </w:rPr>
        <w:t>259.539,10</w:t>
      </w:r>
    </w:p>
    <w:p w:rsidR="004E07A3" w:rsidRPr="00BE3E4F" w:rsidRDefault="004E07A3" w:rsidP="004E07A3">
      <w:pPr>
        <w:pStyle w:val="Heading4"/>
        <w:tabs>
          <w:tab w:val="left" w:pos="374"/>
        </w:tabs>
        <w:spacing w:line="276" w:lineRule="auto"/>
        <w:ind w:left="0" w:right="17"/>
        <w:jc w:val="both"/>
        <w:rPr>
          <w:sz w:val="18"/>
          <w:szCs w:val="18"/>
        </w:rPr>
      </w:pPr>
      <w:r w:rsidRPr="00BE3E4F">
        <w:rPr>
          <w:sz w:val="18"/>
          <w:szCs w:val="18"/>
        </w:rPr>
        <w:t>2</w:t>
      </w:r>
      <w:r w:rsidR="00AF4793">
        <w:rPr>
          <w:sz w:val="18"/>
          <w:szCs w:val="18"/>
        </w:rPr>
        <w:t>4</w:t>
      </w:r>
      <w:r w:rsidRPr="00BE3E4F">
        <w:rPr>
          <w:sz w:val="18"/>
          <w:szCs w:val="18"/>
        </w:rPr>
        <w:t>. DAS DISPOSIÇÕES GERAIS</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.1. Será divulgada ata da sessão pública no sistema eletrônico.</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.2. Não havendo expediente ou ocorrendo qualquer fato superveniente que impeça a realização do certame na data marcada, a </w:t>
      </w:r>
      <w:r w:rsidRPr="00BE3E4F">
        <w:rPr>
          <w:sz w:val="18"/>
          <w:szCs w:val="18"/>
          <w:u w:val="single"/>
        </w:rPr>
        <w:t>sessão será automaticamente transferida para o primeito dia útil subsequente, no mesmo horário anteriormente estabelecido</w:t>
      </w:r>
      <w:r w:rsidRPr="00BE3E4F">
        <w:rPr>
          <w:b w:val="0"/>
          <w:sz w:val="18"/>
          <w:szCs w:val="18"/>
        </w:rPr>
        <w:t>, desde que não haja comunicação em contrário pelo agente de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.3. Todas as referências de tempo no Edital, no aviso e durante a sessão pibffta observarão o horário de Brasilia - DF.</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.4. A homologação do resultado desta licitação não implicará direito 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.5. As normas disciplinadoras da licitação serão sempre interpretadas em favor da ampliação da disputa entre os interessados, desde que não comprometam o interesse da Administração, o principio da isonomia, afinalidade e a segurança da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.6. Os licitantes assumem todos os custos de preparação e apresentação de suas propostas e a Administração não será, em nenhum caso, responsável por esses custos, independentemente da condução ou do resultado do processo licitatório.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.7. Na contagem dos prazos estabelecidos neste edital e seus Anexos, excluir-se-6 o dia do inicio e Incluir- se-e o do vencimento. Só se iniciam e vencem os prazos em dias de expediente na Administração.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.8. O desatendimento de exigências formais não essenciais não importará o afastamento do licitante, desde que seja possível o aproveitamento do ato, observados os princípios da isonomia e do interesse público.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.9. Em caso de divergência entre disposições deste Edital e de seus anexos ou demais pegas que compõem o processo, prevalecerá as deste Edital.</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.10. O Edital e seus anexos estão disponíveis, na Integra, no Portal Nacional de Contratações Públicas (PNCP), no sitio oficial </w:t>
      </w:r>
      <w:hyperlink r:id="rId22" w:history="1">
        <w:r w:rsidRPr="00BE3E4F">
          <w:rPr>
            <w:rStyle w:val="Hyperlink"/>
            <w:b w:val="0"/>
            <w:sz w:val="18"/>
            <w:szCs w:val="18"/>
          </w:rPr>
          <w:t>www.aramina.sp.gov.br</w:t>
        </w:r>
      </w:hyperlink>
      <w:r w:rsidRPr="00BE3E4F">
        <w:rPr>
          <w:b w:val="0"/>
          <w:sz w:val="18"/>
          <w:szCs w:val="18"/>
        </w:rPr>
        <w:t xml:space="preserve"> e na plataforma eletrônica da concorrência.</w:t>
      </w:r>
    </w:p>
    <w:p w:rsidR="004E07A3" w:rsidRPr="00BE3E4F" w:rsidRDefault="004E07A3" w:rsidP="004E07A3">
      <w:pPr>
        <w:pStyle w:val="Heading4"/>
        <w:tabs>
          <w:tab w:val="left" w:pos="374"/>
        </w:tabs>
        <w:spacing w:after="240" w:line="276" w:lineRule="auto"/>
        <w:ind w:left="0" w:right="17"/>
        <w:jc w:val="both"/>
        <w:rPr>
          <w:sz w:val="18"/>
          <w:szCs w:val="18"/>
        </w:rPr>
      </w:pPr>
      <w:r w:rsidRPr="00BE3E4F">
        <w:rPr>
          <w:sz w:val="18"/>
          <w:szCs w:val="18"/>
        </w:rPr>
        <w:t>2</w:t>
      </w:r>
      <w:r w:rsidR="00AF4793">
        <w:rPr>
          <w:sz w:val="18"/>
          <w:szCs w:val="18"/>
        </w:rPr>
        <w:t>5</w:t>
      </w:r>
      <w:r w:rsidRPr="00BE3E4F">
        <w:rPr>
          <w:sz w:val="18"/>
          <w:szCs w:val="18"/>
        </w:rPr>
        <w:t>.11. Integram o presente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 Anexo I –</w:t>
      </w:r>
      <w:r w:rsidR="00AF4793">
        <w:rPr>
          <w:rFonts w:ascii="Arial" w:hAnsi="Arial" w:cs="Arial"/>
          <w:sz w:val="18"/>
          <w:szCs w:val="18"/>
        </w:rPr>
        <w:t xml:space="preserve"> </w:t>
      </w:r>
      <w:r w:rsidR="00341422">
        <w:rPr>
          <w:rFonts w:ascii="Arial" w:hAnsi="Arial" w:cs="Arial"/>
          <w:sz w:val="18"/>
          <w:szCs w:val="18"/>
        </w:rPr>
        <w:t xml:space="preserve">Memorial descritivo, termo de referência, planilha orçamentária, cronograma físico-financeiro e projeto básico – </w:t>
      </w:r>
      <w:r w:rsidR="00341422" w:rsidRPr="00341422">
        <w:rPr>
          <w:rFonts w:ascii="Arial" w:hAnsi="Arial" w:cs="Arial"/>
          <w:b/>
          <w:sz w:val="18"/>
          <w:szCs w:val="18"/>
          <w:u w:val="single"/>
        </w:rPr>
        <w:t>anexados ao final deste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b) Anexo II – Modelo de proposta de preços;</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Anexo III – Modelo de Declaração de idoneidade, concordância com os termos do edital e da não ocorrência de fatos impeditivos, regularidade perante o Ministério do Trabalho e outros à participação;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Anexo IV – Modelo de declaração de pleno atendimento aos requisitos de habilitação; </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e) Anexo V – Minuta de credenciamento;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Anexo VI – Declaração para fins da Lei Complementar </w:t>
      </w:r>
      <w:r>
        <w:rPr>
          <w:rFonts w:ascii="Arial" w:hAnsi="Arial" w:cs="Arial"/>
          <w:sz w:val="18"/>
          <w:szCs w:val="18"/>
        </w:rPr>
        <w:t>n.123/2006;</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g) Anexo VII – Minuta contratual;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h) Anexo VIII – Declaração perante o Ministério do Trabalho;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i) Anexo IX – Dados do responsável pela assinatura do contrato.</w:t>
      </w:r>
    </w:p>
    <w:p w:rsidR="004E07A3" w:rsidRPr="000D27B7" w:rsidRDefault="004E07A3" w:rsidP="004E07A3">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5</w:t>
      </w:r>
      <w:r w:rsidRPr="00BE3E4F">
        <w:rPr>
          <w:rFonts w:ascii="Arial" w:hAnsi="Arial" w:cs="Arial"/>
          <w:sz w:val="18"/>
          <w:szCs w:val="18"/>
        </w:rPr>
        <w:t>.12. Para dirimir quaisquer questões decorrentes da licitação, não resolvidas na esfera</w:t>
      </w:r>
      <w:r w:rsidR="00AF4793">
        <w:rPr>
          <w:rFonts w:ascii="Arial" w:hAnsi="Arial" w:cs="Arial"/>
          <w:sz w:val="18"/>
          <w:szCs w:val="18"/>
        </w:rPr>
        <w:t xml:space="preserve"> </w:t>
      </w:r>
      <w:r w:rsidRPr="00BE3E4F">
        <w:rPr>
          <w:rFonts w:ascii="Arial" w:hAnsi="Arial" w:cs="Arial"/>
          <w:sz w:val="18"/>
          <w:szCs w:val="18"/>
        </w:rPr>
        <w:t xml:space="preserve">administrativa, será competente o </w:t>
      </w:r>
      <w:r w:rsidRPr="000D27B7">
        <w:rPr>
          <w:rFonts w:ascii="Arial" w:hAnsi="Arial" w:cs="Arial"/>
          <w:sz w:val="18"/>
          <w:szCs w:val="18"/>
        </w:rPr>
        <w:t>foro da Comarca de Igarapava, do Estado de São Paulo.</w:t>
      </w:r>
    </w:p>
    <w:p w:rsidR="004E07A3" w:rsidRPr="00BE3E4F" w:rsidRDefault="004E07A3" w:rsidP="004E07A3">
      <w:pPr>
        <w:pStyle w:val="Corpodetexto"/>
        <w:spacing w:after="240" w:line="276" w:lineRule="auto"/>
        <w:ind w:right="17"/>
        <w:jc w:val="both"/>
        <w:rPr>
          <w:rFonts w:ascii="Arial" w:hAnsi="Arial" w:cs="Arial"/>
          <w:sz w:val="18"/>
          <w:szCs w:val="18"/>
          <w:u w:val="single"/>
        </w:rPr>
      </w:pPr>
      <w:r w:rsidRPr="000D27B7">
        <w:rPr>
          <w:rFonts w:ascii="Arial" w:hAnsi="Arial" w:cs="Arial"/>
          <w:sz w:val="18"/>
          <w:szCs w:val="18"/>
          <w:u w:val="single"/>
        </w:rPr>
        <w:t xml:space="preserve">Aramina, </w:t>
      </w:r>
      <w:r w:rsidR="000D27B7" w:rsidRPr="000D27B7">
        <w:rPr>
          <w:rFonts w:ascii="Arial" w:hAnsi="Arial" w:cs="Arial"/>
          <w:sz w:val="18"/>
          <w:szCs w:val="18"/>
          <w:u w:val="single"/>
        </w:rPr>
        <w:t>19.05</w:t>
      </w:r>
      <w:r w:rsidR="00EC4D0E" w:rsidRPr="000D27B7">
        <w:rPr>
          <w:rFonts w:ascii="Arial" w:hAnsi="Arial" w:cs="Arial"/>
          <w:sz w:val="18"/>
          <w:szCs w:val="18"/>
          <w:u w:val="single"/>
        </w:rPr>
        <w:t>.2026</w:t>
      </w:r>
      <w:r w:rsidRPr="000D27B7">
        <w:rPr>
          <w:rFonts w:ascii="Arial" w:hAnsi="Arial" w:cs="Arial"/>
          <w:sz w:val="18"/>
          <w:szCs w:val="18"/>
          <w:u w:val="single"/>
        </w:rPr>
        <w:t>.</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PREFEITO</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E07A3" w:rsidRPr="004E07A3" w:rsidRDefault="004E07A3" w:rsidP="004E07A3">
      <w:pPr>
        <w:tabs>
          <w:tab w:val="left" w:pos="561"/>
        </w:tabs>
        <w:spacing w:before="1" w:after="240" w:line="276" w:lineRule="auto"/>
        <w:ind w:right="17"/>
        <w:jc w:val="center"/>
        <w:rPr>
          <w:rFonts w:ascii="Arial" w:hAnsi="Arial" w:cs="Arial"/>
          <w:b/>
          <w:sz w:val="18"/>
          <w:szCs w:val="18"/>
          <w:u w:val="single"/>
        </w:rPr>
      </w:pPr>
      <w:r w:rsidRPr="00BE3E4F">
        <w:rPr>
          <w:rFonts w:ascii="Arial" w:hAnsi="Arial" w:cs="Arial"/>
          <w:b/>
          <w:spacing w:val="-2"/>
          <w:sz w:val="18"/>
          <w:szCs w:val="18"/>
        </w:rPr>
        <w:t>ASSESSOR EXECUTIVO</w:t>
      </w:r>
    </w:p>
    <w:p w:rsidR="004E07A3" w:rsidRDefault="004E07A3">
      <w:pPr>
        <w:rPr>
          <w:rFonts w:ascii="Tahoma"/>
          <w:b/>
          <w:sz w:val="11"/>
          <w:szCs w:val="20"/>
        </w:rPr>
      </w:pPr>
      <w:r>
        <w:rPr>
          <w:rFonts w:ascii="Tahoma"/>
          <w:b/>
          <w:sz w:val="11"/>
        </w:rPr>
        <w:br w:type="page"/>
      </w:r>
    </w:p>
    <w:p w:rsidR="004E07A3" w:rsidRDefault="004E07A3" w:rsidP="004E07A3">
      <w:pPr>
        <w:spacing w:after="240" w:line="276" w:lineRule="auto"/>
        <w:ind w:right="17"/>
        <w:jc w:val="center"/>
        <w:rPr>
          <w:rFonts w:ascii="Arial" w:hAnsi="Arial" w:cs="Arial"/>
          <w:b/>
          <w:sz w:val="28"/>
          <w:szCs w:val="28"/>
        </w:rPr>
      </w:pPr>
      <w:r w:rsidRPr="004E07A3">
        <w:rPr>
          <w:rFonts w:ascii="Arial" w:hAnsi="Arial" w:cs="Arial"/>
          <w:b/>
          <w:sz w:val="28"/>
          <w:szCs w:val="28"/>
        </w:rPr>
        <w:lastRenderedPageBreak/>
        <w:t>ANEXO I</w:t>
      </w:r>
    </w:p>
    <w:p w:rsidR="004E07A3" w:rsidRPr="004E07A3" w:rsidRDefault="004E07A3" w:rsidP="004E07A3">
      <w:pPr>
        <w:spacing w:after="240" w:line="276" w:lineRule="auto"/>
        <w:ind w:right="17"/>
        <w:jc w:val="both"/>
        <w:rPr>
          <w:rFonts w:ascii="Arial" w:hAnsi="Arial" w:cs="Arial"/>
          <w:b/>
          <w:sz w:val="18"/>
          <w:szCs w:val="18"/>
        </w:rPr>
      </w:pPr>
      <w:r w:rsidRPr="004E07A3">
        <w:rPr>
          <w:rFonts w:ascii="Arial" w:hAnsi="Arial" w:cs="Arial"/>
          <w:b/>
          <w:sz w:val="18"/>
          <w:szCs w:val="18"/>
        </w:rPr>
        <w:t>MEMORIAL DESCRITIVO, TERMO DE REFERÊNCIA, PLANILHA ORÇAMENTÁRIA, CRONOGRAMA FÍSICO-FINANCEIRO E PROJETO BÁSICO.</w:t>
      </w:r>
    </w:p>
    <w:p w:rsidR="003512B2" w:rsidRDefault="003512B2" w:rsidP="003512B2">
      <w:pPr>
        <w:spacing w:after="240" w:line="276" w:lineRule="auto"/>
        <w:ind w:right="17"/>
        <w:jc w:val="both"/>
        <w:rPr>
          <w:rFonts w:ascii="Arial" w:hAnsi="Arial" w:cs="Arial"/>
          <w:b/>
          <w:sz w:val="18"/>
          <w:szCs w:val="18"/>
        </w:rPr>
      </w:pPr>
      <w:r w:rsidRPr="003512B2">
        <w:rPr>
          <w:rFonts w:ascii="Arial" w:hAnsi="Arial" w:cs="Arial"/>
          <w:b/>
          <w:sz w:val="18"/>
          <w:szCs w:val="18"/>
        </w:rPr>
        <w:t xml:space="preserve">CONTRATAÇÃO DE EMPRESA ESPECIALIZADA PARA EXECUÇÃO DE OBRA DE REFORMA DOS BANHEIROS DO GINÁSIO POLIESPORTIVO NILSON JUSTINO DA SILVA NETTO LOCALIZADO NO CENTRO ESPORTIVO MUNICIPAL DE ARAMINA, À RUA JOÃO STUBER, Nº 845 </w:t>
      </w:r>
      <w:r>
        <w:rPr>
          <w:rFonts w:ascii="Arial" w:hAnsi="Arial" w:cs="Arial"/>
          <w:b/>
          <w:sz w:val="18"/>
          <w:szCs w:val="18"/>
        </w:rPr>
        <w:t>–</w:t>
      </w:r>
      <w:r w:rsidRPr="003512B2">
        <w:rPr>
          <w:rFonts w:ascii="Arial" w:hAnsi="Arial" w:cs="Arial"/>
          <w:b/>
          <w:sz w:val="18"/>
          <w:szCs w:val="18"/>
        </w:rPr>
        <w:t xml:space="preserve"> CENTRO</w:t>
      </w:r>
      <w:r>
        <w:rPr>
          <w:rFonts w:ascii="Arial" w:hAnsi="Arial" w:cs="Arial"/>
          <w:b/>
          <w:sz w:val="18"/>
          <w:szCs w:val="18"/>
        </w:rPr>
        <w:t>.</w:t>
      </w:r>
    </w:p>
    <w:p w:rsidR="004E07A3" w:rsidRPr="00583D2F" w:rsidRDefault="004E07A3" w:rsidP="00716D96">
      <w:pPr>
        <w:spacing w:after="240" w:line="276" w:lineRule="auto"/>
        <w:ind w:right="17"/>
        <w:jc w:val="center"/>
        <w:rPr>
          <w:rFonts w:ascii="Arial" w:hAnsi="Arial" w:cs="Arial"/>
          <w:b/>
          <w:sz w:val="32"/>
          <w:szCs w:val="32"/>
        </w:rPr>
      </w:pPr>
      <w:r>
        <w:rPr>
          <w:rFonts w:ascii="Arial" w:hAnsi="Arial" w:cs="Arial"/>
          <w:b/>
          <w:sz w:val="18"/>
          <w:szCs w:val="18"/>
        </w:rPr>
        <w:t>Documentos anexos ao final do edital.</w:t>
      </w:r>
    </w:p>
    <w:p w:rsidR="004E07A3" w:rsidRPr="00BE3E4F" w:rsidRDefault="004E07A3" w:rsidP="004E07A3">
      <w:pPr>
        <w:spacing w:line="276" w:lineRule="auto"/>
        <w:rPr>
          <w:rFonts w:ascii="Arial" w:hAnsi="Arial" w:cs="Arial"/>
          <w:b/>
          <w:sz w:val="18"/>
          <w:szCs w:val="18"/>
        </w:rPr>
      </w:pPr>
      <w:r w:rsidRPr="00BE3E4F">
        <w:rPr>
          <w:rFonts w:ascii="Arial" w:hAnsi="Arial" w:cs="Arial"/>
          <w:b/>
          <w:sz w:val="18"/>
          <w:szCs w:val="18"/>
        </w:rPr>
        <w:br w:type="page"/>
      </w:r>
    </w:p>
    <w:p w:rsidR="004E07A3" w:rsidRPr="00BE3E4F" w:rsidRDefault="004E07A3" w:rsidP="004E07A3">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 II</w:t>
      </w:r>
    </w:p>
    <w:p w:rsidR="004E07A3" w:rsidRPr="00BE3E4F" w:rsidRDefault="004E07A3" w:rsidP="004E07A3">
      <w:pPr>
        <w:spacing w:before="1" w:after="240"/>
        <w:ind w:right="-49"/>
        <w:jc w:val="center"/>
        <w:rPr>
          <w:rFonts w:ascii="Arial" w:hAnsi="Arial" w:cs="Arial"/>
          <w:b/>
          <w:sz w:val="18"/>
          <w:szCs w:val="18"/>
        </w:rPr>
      </w:pPr>
      <w:r w:rsidRPr="00BE3E4F">
        <w:rPr>
          <w:rFonts w:ascii="Arial" w:hAnsi="Arial" w:cs="Arial"/>
          <w:b/>
          <w:sz w:val="18"/>
          <w:szCs w:val="18"/>
          <w:u w:val="single"/>
        </w:rPr>
        <w:t xml:space="preserve">MODELO DE PROPOSTA DE </w:t>
      </w:r>
      <w:r w:rsidRPr="00BE3E4F">
        <w:rPr>
          <w:rFonts w:ascii="Arial" w:hAnsi="Arial" w:cs="Arial"/>
          <w:b/>
          <w:spacing w:val="-2"/>
          <w:sz w:val="18"/>
          <w:szCs w:val="18"/>
          <w:u w:val="single"/>
        </w:rPr>
        <w:t>PREÇOS</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w:t>
      </w:r>
      <w:r w:rsidR="00EC4D0E">
        <w:rPr>
          <w:rFonts w:ascii="Arial" w:hAnsi="Arial" w:cs="Arial"/>
          <w:b/>
          <w:sz w:val="18"/>
          <w:szCs w:val="18"/>
        </w:rPr>
        <w:t>XXX/2026</w:t>
      </w:r>
    </w:p>
    <w:p w:rsidR="004E07A3" w:rsidRPr="00BE3E4F" w:rsidRDefault="00EC4D0E" w:rsidP="004E07A3">
      <w:pPr>
        <w:tabs>
          <w:tab w:val="left" w:pos="10299"/>
        </w:tabs>
        <w:spacing w:line="489" w:lineRule="auto"/>
        <w:ind w:right="-49" w:hanging="3"/>
        <w:jc w:val="center"/>
        <w:rPr>
          <w:rFonts w:ascii="Arial" w:hAnsi="Arial" w:cs="Arial"/>
          <w:b/>
          <w:spacing w:val="-2"/>
          <w:sz w:val="18"/>
          <w:szCs w:val="18"/>
        </w:rPr>
      </w:pPr>
      <w:r>
        <w:rPr>
          <w:rFonts w:ascii="Arial" w:hAnsi="Arial" w:cs="Arial"/>
          <w:b/>
          <w:spacing w:val="-2"/>
          <w:sz w:val="18"/>
          <w:szCs w:val="18"/>
        </w:rPr>
        <w:t>PROCESSO LICITATÓRIO Nº XXX/2026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1" w:after="240" w:line="360" w:lineRule="auto"/>
        <w:ind w:right="-49"/>
        <w:jc w:val="both"/>
        <w:rPr>
          <w:sz w:val="18"/>
          <w:szCs w:val="18"/>
        </w:rPr>
      </w:pPr>
      <w:r w:rsidRPr="00BE3E4F">
        <w:rPr>
          <w:sz w:val="18"/>
          <w:szCs w:val="18"/>
        </w:rPr>
        <w:t xml:space="preserve">OBJETO: </w:t>
      </w:r>
      <w:r>
        <w:rPr>
          <w:sz w:val="18"/>
          <w:szCs w:val="18"/>
        </w:rPr>
        <w:t>****************************</w:t>
      </w:r>
    </w:p>
    <w:p w:rsidR="004E07A3" w:rsidRPr="00BE3E4F" w:rsidRDefault="004E07A3" w:rsidP="004E07A3">
      <w:pPr>
        <w:spacing w:after="240"/>
        <w:ind w:left="100"/>
        <w:jc w:val="center"/>
        <w:rPr>
          <w:rFonts w:ascii="Arial" w:hAnsi="Arial" w:cs="Arial"/>
          <w:b/>
          <w:sz w:val="18"/>
          <w:szCs w:val="18"/>
        </w:rPr>
      </w:pPr>
      <w:r w:rsidRPr="00BE3E4F">
        <w:rPr>
          <w:rFonts w:ascii="Arial" w:hAnsi="Arial" w:cs="Arial"/>
          <w:b/>
          <w:sz w:val="18"/>
          <w:szCs w:val="18"/>
        </w:rPr>
        <w:t xml:space="preserve">DADOS DO </w:t>
      </w:r>
      <w:r w:rsidRPr="00BE3E4F">
        <w:rPr>
          <w:rFonts w:ascii="Arial" w:hAnsi="Arial" w:cs="Arial"/>
          <w:b/>
          <w:spacing w:val="-2"/>
          <w:sz w:val="18"/>
          <w:szCs w:val="18"/>
        </w:rPr>
        <w:t>LICITANTE</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z w:val="18"/>
          <w:szCs w:val="18"/>
        </w:rPr>
        <w:t>CEP: Fone: Fax: E-</w:t>
      </w:r>
      <w:r w:rsidRPr="00BE3E4F">
        <w:rPr>
          <w:rFonts w:ascii="Arial" w:hAnsi="Arial" w:cs="Arial"/>
          <w:b/>
          <w:spacing w:val="-4"/>
          <w:sz w:val="18"/>
          <w:szCs w:val="18"/>
        </w:rPr>
        <w:t>mail:</w:t>
      </w:r>
    </w:p>
    <w:p w:rsidR="004E07A3" w:rsidRPr="00BE3E4F" w:rsidRDefault="004E07A3" w:rsidP="004E07A3">
      <w:pPr>
        <w:pStyle w:val="Heading4"/>
        <w:spacing w:before="1" w:after="240"/>
        <w:jc w:val="both"/>
        <w:rPr>
          <w:b w:val="0"/>
          <w:sz w:val="18"/>
          <w:szCs w:val="18"/>
        </w:rPr>
      </w:pPr>
      <w:r w:rsidRPr="00BE3E4F">
        <w:rPr>
          <w:spacing w:val="-4"/>
          <w:sz w:val="18"/>
          <w:szCs w:val="18"/>
        </w:rPr>
        <w:t>CNPJ:</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z w:val="18"/>
          <w:szCs w:val="18"/>
        </w:rPr>
        <w:t xml:space="preserve">Banco, Agência e Conta Corrente na qual a Prefeitura Municipal de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 deverá efetuar os pagamentos via crédito conta corrente:</w:t>
      </w:r>
    </w:p>
    <w:p w:rsidR="004E07A3" w:rsidRDefault="004E07A3" w:rsidP="004E07A3">
      <w:pPr>
        <w:spacing w:after="240"/>
        <w:ind w:left="100"/>
        <w:jc w:val="both"/>
        <w:rPr>
          <w:rFonts w:ascii="Arial" w:hAnsi="Arial" w:cs="Arial"/>
          <w:sz w:val="18"/>
          <w:szCs w:val="18"/>
        </w:rPr>
      </w:pPr>
      <w:r w:rsidRPr="00BE3E4F">
        <w:rPr>
          <w:rFonts w:ascii="Arial" w:hAnsi="Arial" w:cs="Arial"/>
          <w:sz w:val="18"/>
          <w:szCs w:val="18"/>
        </w:rPr>
        <w:t>Observação: A apresentação desta Proposta será considerada como indicação bastante de que inexistem fatos que impeçam a participação do licitante neste certame.</w:t>
      </w:r>
    </w:p>
    <w:tbl>
      <w:tblPr>
        <w:tblStyle w:val="Tabelacomgrade"/>
        <w:tblW w:w="0" w:type="auto"/>
        <w:tblLook w:val="04A0"/>
      </w:tblPr>
      <w:tblGrid>
        <w:gridCol w:w="675"/>
        <w:gridCol w:w="1365"/>
        <w:gridCol w:w="906"/>
        <w:gridCol w:w="970"/>
        <w:gridCol w:w="1947"/>
        <w:gridCol w:w="1332"/>
        <w:gridCol w:w="1329"/>
        <w:gridCol w:w="1329"/>
      </w:tblGrid>
      <w:tr w:rsidR="004E07A3" w:rsidRPr="002A60B1" w:rsidTr="00C407B8">
        <w:tc>
          <w:tcPr>
            <w:tcW w:w="67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ITEM</w:t>
            </w:r>
          </w:p>
        </w:tc>
        <w:tc>
          <w:tcPr>
            <w:tcW w:w="136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QUANT.</w:t>
            </w:r>
          </w:p>
        </w:tc>
        <w:tc>
          <w:tcPr>
            <w:tcW w:w="970"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UNID.</w:t>
            </w:r>
          </w:p>
        </w:tc>
        <w:tc>
          <w:tcPr>
            <w:tcW w:w="1947"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DESCRIÇÃO</w:t>
            </w:r>
          </w:p>
        </w:tc>
        <w:tc>
          <w:tcPr>
            <w:tcW w:w="1332" w:type="dxa"/>
            <w:vAlign w:val="center"/>
          </w:tcPr>
          <w:p w:rsidR="004E07A3" w:rsidRPr="002A60B1" w:rsidRDefault="004E07A3" w:rsidP="00C407B8">
            <w:pPr>
              <w:jc w:val="center"/>
              <w:rPr>
                <w:rFonts w:ascii="Arial" w:hAnsi="Arial" w:cs="Arial"/>
                <w:b/>
                <w:sz w:val="18"/>
                <w:szCs w:val="18"/>
              </w:rPr>
            </w:pPr>
          </w:p>
        </w:tc>
        <w:tc>
          <w:tcPr>
            <w:tcW w:w="1329" w:type="dxa"/>
            <w:vAlign w:val="center"/>
          </w:tcPr>
          <w:p w:rsidR="004E07A3" w:rsidRPr="002A60B1" w:rsidRDefault="004E07A3" w:rsidP="00C407B8">
            <w:pPr>
              <w:jc w:val="center"/>
              <w:rPr>
                <w:rFonts w:ascii="Arial" w:hAnsi="Arial" w:cs="Arial"/>
                <w:b/>
                <w:sz w:val="18"/>
                <w:szCs w:val="18"/>
              </w:rPr>
            </w:pPr>
          </w:p>
        </w:tc>
        <w:tc>
          <w:tcPr>
            <w:tcW w:w="1329" w:type="dxa"/>
          </w:tcPr>
          <w:p w:rsidR="004E07A3" w:rsidRPr="002A60B1" w:rsidRDefault="004E07A3" w:rsidP="00C407B8">
            <w:pPr>
              <w:jc w:val="center"/>
              <w:rPr>
                <w:rFonts w:ascii="Arial" w:hAnsi="Arial" w:cs="Arial"/>
                <w:b/>
                <w:sz w:val="18"/>
                <w:szCs w:val="18"/>
              </w:rPr>
            </w:pPr>
          </w:p>
        </w:tc>
      </w:tr>
      <w:tr w:rsidR="004E07A3" w:rsidTr="00C407B8">
        <w:tc>
          <w:tcPr>
            <w:tcW w:w="675" w:type="dxa"/>
            <w:vAlign w:val="center"/>
          </w:tcPr>
          <w:p w:rsidR="004E07A3" w:rsidRDefault="004E07A3" w:rsidP="00C407B8">
            <w:pPr>
              <w:jc w:val="center"/>
              <w:rPr>
                <w:rFonts w:ascii="Arial" w:hAnsi="Arial" w:cs="Arial"/>
                <w:sz w:val="18"/>
                <w:szCs w:val="18"/>
              </w:rPr>
            </w:pPr>
            <w:r>
              <w:rPr>
                <w:rFonts w:ascii="Arial" w:hAnsi="Arial" w:cs="Arial"/>
                <w:sz w:val="18"/>
                <w:szCs w:val="18"/>
              </w:rPr>
              <w:t>...</w:t>
            </w:r>
          </w:p>
        </w:tc>
        <w:tc>
          <w:tcPr>
            <w:tcW w:w="1365"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06"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70"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947"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332"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r>
    </w:tbl>
    <w:p w:rsidR="004E07A3" w:rsidRDefault="004E07A3" w:rsidP="004E07A3">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4E07A3" w:rsidRPr="00BE3E4F" w:rsidRDefault="004E07A3" w:rsidP="004E07A3">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4E07A3" w:rsidRPr="00BE3E4F" w:rsidRDefault="004E07A3" w:rsidP="004E07A3">
      <w:pPr>
        <w:tabs>
          <w:tab w:val="left" w:pos="4204"/>
        </w:tabs>
        <w:spacing w:after="240"/>
        <w:ind w:left="100"/>
        <w:jc w:val="both"/>
        <w:rPr>
          <w:rFonts w:ascii="Arial" w:hAnsi="Arial" w:cs="Arial"/>
          <w:sz w:val="18"/>
          <w:szCs w:val="18"/>
        </w:rPr>
      </w:pPr>
      <w:r w:rsidRPr="00BE3E4F">
        <w:rPr>
          <w:rFonts w:ascii="Arial" w:hAnsi="Arial" w:cs="Arial"/>
          <w:b/>
          <w:sz w:val="18"/>
          <w:szCs w:val="18"/>
        </w:rPr>
        <w:t xml:space="preserve">Validade da </w:t>
      </w:r>
      <w:r w:rsidRPr="00BE3E4F">
        <w:rPr>
          <w:rFonts w:ascii="Arial" w:hAnsi="Arial" w:cs="Arial"/>
          <w:b/>
          <w:spacing w:val="-2"/>
          <w:sz w:val="18"/>
          <w:szCs w:val="18"/>
        </w:rPr>
        <w:t>proposta</w:t>
      </w:r>
      <w:r w:rsidRPr="00BE3E4F">
        <w:rPr>
          <w:rFonts w:ascii="Arial" w:hAnsi="Arial" w:cs="Arial"/>
          <w:spacing w:val="-2"/>
          <w:sz w:val="18"/>
          <w:szCs w:val="18"/>
        </w:rPr>
        <w:t xml:space="preserve">: </w:t>
      </w:r>
      <w:r w:rsidRPr="00BE3E4F">
        <w:rPr>
          <w:rFonts w:ascii="Arial" w:hAnsi="Arial" w:cs="Arial"/>
          <w:sz w:val="18"/>
          <w:szCs w:val="18"/>
        </w:rPr>
        <w:t xml:space="preserve">(mínimo de 60 </w:t>
      </w:r>
      <w:r w:rsidRPr="00BE3E4F">
        <w:rPr>
          <w:rFonts w:ascii="Arial" w:hAnsi="Arial" w:cs="Arial"/>
          <w:spacing w:val="-2"/>
          <w:sz w:val="18"/>
          <w:szCs w:val="18"/>
        </w:rPr>
        <w:t>dias).</w:t>
      </w:r>
    </w:p>
    <w:p w:rsidR="004E07A3" w:rsidRPr="00BE3E4F" w:rsidRDefault="004E07A3" w:rsidP="004E07A3">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 xml:space="preserve">Declaro, sob as penas da lei, que o objeto ofertado atende todas as especificações exigidas no memorial </w:t>
      </w:r>
      <w:r w:rsidRPr="00BE3E4F">
        <w:rPr>
          <w:rFonts w:ascii="Arial" w:hAnsi="Arial" w:cs="Arial"/>
          <w:spacing w:val="-2"/>
          <w:sz w:val="18"/>
          <w:szCs w:val="18"/>
        </w:rPr>
        <w:t>descritivo.</w:t>
      </w:r>
    </w:p>
    <w:p w:rsidR="004E07A3" w:rsidRPr="00BE3E4F" w:rsidRDefault="004E07A3" w:rsidP="004E07A3">
      <w:pPr>
        <w:pStyle w:val="Corpodetexto"/>
        <w:spacing w:after="240"/>
        <w:ind w:left="100"/>
        <w:jc w:val="center"/>
        <w:rPr>
          <w:rFonts w:ascii="Arial" w:hAnsi="Arial" w:cs="Arial"/>
          <w:sz w:val="18"/>
          <w:szCs w:val="18"/>
        </w:rPr>
      </w:pPr>
      <w:r w:rsidRPr="00BE3E4F">
        <w:rPr>
          <w:rFonts w:ascii="Arial" w:hAnsi="Arial" w:cs="Arial"/>
          <w:sz w:val="18"/>
          <w:szCs w:val="18"/>
        </w:rPr>
        <w:t xml:space="preserve">Aramina- SP, XX de XXXXXXXXXX de </w:t>
      </w:r>
      <w:r w:rsidR="00EC4D0E">
        <w:rPr>
          <w:rFonts w:ascii="Arial" w:hAnsi="Arial" w:cs="Arial"/>
          <w:spacing w:val="-4"/>
          <w:sz w:val="18"/>
          <w:szCs w:val="18"/>
        </w:rPr>
        <w:t>2026</w:t>
      </w:r>
      <w:r w:rsidRPr="00BE3E4F">
        <w:rPr>
          <w:rFonts w:ascii="Arial" w:hAnsi="Arial" w:cs="Arial"/>
          <w:spacing w:val="-4"/>
          <w:sz w:val="18"/>
          <w:szCs w:val="18"/>
        </w:rPr>
        <w:t>.</w:t>
      </w:r>
    </w:p>
    <w:p w:rsidR="004E07A3" w:rsidRPr="00BE3E4F" w:rsidRDefault="004E07A3" w:rsidP="004E07A3">
      <w:pPr>
        <w:pStyle w:val="Corpodetexto"/>
        <w:ind w:left="100"/>
        <w:jc w:val="center"/>
        <w:rPr>
          <w:rFonts w:ascii="Arial" w:hAnsi="Arial" w:cs="Arial"/>
          <w:sz w:val="18"/>
          <w:szCs w:val="18"/>
        </w:rPr>
      </w:pPr>
      <w:r w:rsidRPr="00BE3E4F">
        <w:rPr>
          <w:rFonts w:ascii="Arial" w:hAnsi="Arial" w:cs="Arial"/>
          <w:sz w:val="18"/>
          <w:szCs w:val="18"/>
        </w:rPr>
        <w:t xml:space="preserve">Assinatura do representante </w:t>
      </w:r>
      <w:r w:rsidRPr="00BE3E4F">
        <w:rPr>
          <w:rFonts w:ascii="Arial" w:hAnsi="Arial" w:cs="Arial"/>
          <w:spacing w:val="-2"/>
          <w:sz w:val="18"/>
          <w:szCs w:val="18"/>
        </w:rPr>
        <w:t>legal</w:t>
      </w:r>
    </w:p>
    <w:p w:rsidR="004E07A3" w:rsidRPr="00BE3E4F" w:rsidRDefault="004E07A3" w:rsidP="004E07A3">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 xml:space="preserve">Nome e CPF do representante </w:t>
      </w:r>
      <w:r w:rsidRPr="00BE3E4F">
        <w:rPr>
          <w:rFonts w:ascii="Arial" w:hAnsi="Arial" w:cs="Arial"/>
          <w:spacing w:val="-2"/>
          <w:sz w:val="18"/>
          <w:szCs w:val="18"/>
        </w:rPr>
        <w:t>legal</w:t>
      </w:r>
      <w:r w:rsidRPr="00BE3E4F">
        <w:rPr>
          <w:rFonts w:ascii="Arial" w:hAnsi="Arial" w:cs="Arial"/>
          <w:sz w:val="18"/>
          <w:szCs w:val="18"/>
        </w:rPr>
        <w:t xml:space="preserve"> </w:t>
      </w:r>
      <w:r w:rsidRPr="00BE3E4F">
        <w:rPr>
          <w:rFonts w:ascii="Arial" w:hAnsi="Arial" w:cs="Arial"/>
          <w:sz w:val="18"/>
          <w:szCs w:val="18"/>
        </w:rPr>
        <w:br w:type="page"/>
      </w:r>
    </w:p>
    <w:p w:rsidR="004E07A3" w:rsidRPr="00BE3E4F" w:rsidRDefault="004E07A3" w:rsidP="004E07A3">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ANEXO III</w:t>
      </w:r>
    </w:p>
    <w:p w:rsidR="004E07A3" w:rsidRPr="00BE3E4F" w:rsidRDefault="004E07A3" w:rsidP="004E07A3">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w:t>
      </w:r>
      <w:r w:rsidR="00EC4D0E">
        <w:rPr>
          <w:sz w:val="18"/>
          <w:szCs w:val="18"/>
        </w:rPr>
        <w:t>É</w:t>
      </w:r>
      <w:r w:rsidRPr="00BE3E4F">
        <w:rPr>
          <w:sz w:val="18"/>
          <w:szCs w:val="18"/>
        </w:rPr>
        <w:t>RIO DO TRABALHO</w:t>
      </w:r>
      <w:r>
        <w:rPr>
          <w:sz w:val="18"/>
          <w:szCs w:val="18"/>
        </w:rPr>
        <w:t xml:space="preserve"> </w:t>
      </w:r>
      <w:r w:rsidRPr="00BE3E4F">
        <w:rPr>
          <w:sz w:val="18"/>
          <w:szCs w:val="18"/>
        </w:rPr>
        <w:t>E OUTROS À PARTICIPAÇÃO.</w:t>
      </w:r>
    </w:p>
    <w:p w:rsidR="004E07A3" w:rsidRPr="00BE3E4F" w:rsidRDefault="004E07A3" w:rsidP="004E07A3">
      <w:pPr>
        <w:ind w:right="17" w:hanging="1"/>
        <w:jc w:val="center"/>
        <w:rPr>
          <w:rFonts w:ascii="Arial" w:hAnsi="Arial" w:cs="Arial"/>
          <w:i/>
          <w:sz w:val="18"/>
          <w:szCs w:val="18"/>
        </w:rPr>
      </w:pPr>
      <w:r w:rsidRPr="00BE3E4F">
        <w:rPr>
          <w:rFonts w:ascii="Arial" w:hAnsi="Arial" w:cs="Arial"/>
          <w:i/>
          <w:sz w:val="18"/>
          <w:szCs w:val="18"/>
        </w:rPr>
        <w:t>[em papel timbrado da Empresa</w:t>
      </w:r>
    </w:p>
    <w:p w:rsidR="004E07A3" w:rsidRPr="00BE3E4F" w:rsidRDefault="004E07A3" w:rsidP="004E07A3">
      <w:pPr>
        <w:tabs>
          <w:tab w:val="left" w:pos="10299"/>
        </w:tabs>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ind w:right="17" w:hanging="1"/>
        <w:jc w:val="center"/>
        <w:rPr>
          <w:rFonts w:ascii="Arial" w:hAnsi="Arial" w:cs="Arial"/>
          <w:b/>
          <w:spacing w:val="-2"/>
          <w:sz w:val="18"/>
          <w:szCs w:val="18"/>
        </w:rPr>
      </w:pPr>
      <w:r w:rsidRPr="00BE3E4F">
        <w:rPr>
          <w:rFonts w:ascii="Arial" w:hAnsi="Arial" w:cs="Arial"/>
          <w:b/>
          <w:spacing w:val="-2"/>
          <w:sz w:val="18"/>
          <w:szCs w:val="18"/>
        </w:rPr>
        <w:t>P</w:t>
      </w:r>
      <w:r w:rsidR="00EC4D0E">
        <w:rPr>
          <w:rFonts w:ascii="Arial" w:hAnsi="Arial" w:cs="Arial"/>
          <w:b/>
          <w:spacing w:val="-2"/>
          <w:sz w:val="18"/>
          <w:szCs w:val="18"/>
        </w:rPr>
        <w:t>ROCESSO LICITATÓRIO Nº. XXX/2026</w:t>
      </w:r>
    </w:p>
    <w:p w:rsidR="004E07A3" w:rsidRPr="00BE3E4F" w:rsidRDefault="004E07A3" w:rsidP="004E07A3">
      <w:pPr>
        <w:ind w:right="17" w:hanging="1"/>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Pr>
          <w:sz w:val="18"/>
          <w:szCs w:val="18"/>
        </w:rPr>
        <w:t>**************************</w:t>
      </w:r>
    </w:p>
    <w:p w:rsidR="004E07A3" w:rsidRPr="00BE3E4F" w:rsidRDefault="004E07A3" w:rsidP="004E07A3">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Nº. ____/202</w:t>
      </w:r>
      <w:r w:rsidR="00EC4D0E">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4E07A3" w:rsidRPr="00BE3E4F" w:rsidRDefault="004E07A3" w:rsidP="004170D9">
      <w:pPr>
        <w:pStyle w:val="PargrafodaLista"/>
        <w:numPr>
          <w:ilvl w:val="0"/>
          <w:numId w:val="6"/>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 a presente data, não foi considerada inidônea pelo Poder Público, de nenhuma esfera, nem foi condenada judicialmente nos 5 (cinco) anos anteriores à divulgação do edital, não subsistindo a inexistência de fato i</w:t>
      </w:r>
      <w:r>
        <w:rPr>
          <w:rFonts w:ascii="Arial" w:hAnsi="Arial" w:cs="Arial"/>
          <w:sz w:val="18"/>
          <w:szCs w:val="18"/>
        </w:rPr>
        <w:t>mpeditivo a nossa habilitação na CONCORRÊNCIA ELETRÔNICA</w:t>
      </w:r>
      <w:r w:rsidRPr="00BE3E4F">
        <w:rPr>
          <w:rFonts w:ascii="Arial" w:hAnsi="Arial" w:cs="Arial"/>
          <w:sz w:val="18"/>
          <w:szCs w:val="18"/>
        </w:rPr>
        <w:t xml:space="preserve"> em epígrafe, inexistindo também qualquer fato impeditivo de contratar com a Administração Pública Municipal, conforme previstos na legislação de regência;</w:t>
      </w:r>
    </w:p>
    <w:p w:rsidR="004E07A3" w:rsidRPr="00BE3E4F" w:rsidRDefault="004E07A3" w:rsidP="004170D9">
      <w:pPr>
        <w:pStyle w:val="PargrafodaLista"/>
        <w:numPr>
          <w:ilvl w:val="0"/>
          <w:numId w:val="6"/>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4E07A3" w:rsidRPr="00BE3E4F" w:rsidRDefault="004E07A3" w:rsidP="004170D9">
      <w:pPr>
        <w:pStyle w:val="PargrafodaLista"/>
        <w:numPr>
          <w:ilvl w:val="0"/>
          <w:numId w:val="6"/>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4E07A3" w:rsidRPr="00BE3E4F" w:rsidRDefault="004E07A3" w:rsidP="004170D9">
      <w:pPr>
        <w:pStyle w:val="PargrafodaLista"/>
        <w:numPr>
          <w:ilvl w:val="0"/>
          <w:numId w:val="6"/>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4E07A3" w:rsidRPr="00BE3E4F" w:rsidRDefault="004E07A3" w:rsidP="004170D9">
      <w:pPr>
        <w:pStyle w:val="PargrafodaLista"/>
        <w:numPr>
          <w:ilvl w:val="0"/>
          <w:numId w:val="6"/>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Pr="00BE3E4F" w:rsidRDefault="004E07A3" w:rsidP="004170D9">
      <w:pPr>
        <w:pStyle w:val="PargrafodaLista"/>
        <w:numPr>
          <w:ilvl w:val="0"/>
          <w:numId w:val="6"/>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4E07A3" w:rsidRPr="00BE3E4F" w:rsidRDefault="004E07A3" w:rsidP="004170D9">
      <w:pPr>
        <w:pStyle w:val="PargrafodaLista"/>
        <w:numPr>
          <w:ilvl w:val="0"/>
          <w:numId w:val="6"/>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Pr="00BE3E4F" w:rsidRDefault="004E07A3" w:rsidP="004170D9">
      <w:pPr>
        <w:pStyle w:val="PargrafodaLista"/>
        <w:numPr>
          <w:ilvl w:val="0"/>
          <w:numId w:val="6"/>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4E07A3" w:rsidRPr="00BE3E4F" w:rsidRDefault="004E07A3" w:rsidP="004170D9">
      <w:pPr>
        <w:pStyle w:val="PargrafodaLista"/>
        <w:numPr>
          <w:ilvl w:val="0"/>
          <w:numId w:val="6"/>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nos termos do art. 4º, VII, da Lei nº 10.520/2002, declara para os devidos fins de direito que cumpre plenamente os requisitos da habilitação estabelecidos no edital em epígrafe.</w:t>
      </w:r>
    </w:p>
    <w:p w:rsidR="004E07A3" w:rsidRPr="00BE3E4F" w:rsidRDefault="004E07A3" w:rsidP="004E07A3">
      <w:pPr>
        <w:ind w:right="17"/>
        <w:jc w:val="both"/>
        <w:rPr>
          <w:rFonts w:ascii="Arial" w:hAnsi="Arial" w:cs="Arial"/>
          <w:sz w:val="18"/>
          <w:szCs w:val="18"/>
        </w:rPr>
      </w:pPr>
      <w:r w:rsidRPr="00BE3E4F">
        <w:rPr>
          <w:rFonts w:ascii="Arial" w:hAnsi="Arial" w:cs="Arial"/>
          <w:i/>
          <w:sz w:val="18"/>
          <w:szCs w:val="18"/>
        </w:rPr>
        <w:t xml:space="preserve">[local] XXXX </w:t>
      </w:r>
      <w:r w:rsidRPr="00BE3E4F">
        <w:rPr>
          <w:rFonts w:ascii="Arial" w:hAnsi="Arial" w:cs="Arial"/>
          <w:sz w:val="18"/>
          <w:szCs w:val="18"/>
        </w:rPr>
        <w:t xml:space="preserve">de XXXX de </w:t>
      </w:r>
      <w:r w:rsidRPr="00BE3E4F">
        <w:rPr>
          <w:rFonts w:ascii="Arial" w:hAnsi="Arial" w:cs="Arial"/>
          <w:spacing w:val="-2"/>
          <w:sz w:val="18"/>
          <w:szCs w:val="18"/>
        </w:rPr>
        <w:t>20</w:t>
      </w:r>
      <w:r w:rsidR="00EC4D0E">
        <w:rPr>
          <w:rFonts w:ascii="Arial" w:hAnsi="Arial" w:cs="Arial"/>
          <w:spacing w:val="-2"/>
          <w:sz w:val="18"/>
          <w:szCs w:val="18"/>
        </w:rPr>
        <w:t>26</w:t>
      </w:r>
      <w:r w:rsidRPr="00BE3E4F">
        <w:rPr>
          <w:rFonts w:ascii="Arial" w:hAnsi="Arial" w:cs="Arial"/>
          <w:spacing w:val="-2"/>
          <w:sz w:val="18"/>
          <w:szCs w:val="18"/>
        </w:rPr>
        <w:t>.</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after="240" w:line="276" w:lineRule="auto"/>
        <w:ind w:left="0"/>
        <w:jc w:val="center"/>
        <w:rPr>
          <w:sz w:val="18"/>
          <w:szCs w:val="18"/>
          <w:u w:val="single"/>
        </w:rPr>
      </w:pPr>
      <w:r w:rsidRPr="00BE3E4F">
        <w:rPr>
          <w:sz w:val="18"/>
          <w:szCs w:val="18"/>
          <w:u w:val="single"/>
        </w:rPr>
        <w:lastRenderedPageBreak/>
        <w:t>ANEXO IV</w:t>
      </w:r>
    </w:p>
    <w:p w:rsidR="004E07A3" w:rsidRPr="00BE3E4F" w:rsidRDefault="004E07A3" w:rsidP="004E07A3">
      <w:pPr>
        <w:pStyle w:val="Heading4"/>
        <w:spacing w:before="240" w:after="240" w:line="276" w:lineRule="auto"/>
        <w:ind w:left="0"/>
        <w:jc w:val="center"/>
        <w:rPr>
          <w:b w:val="0"/>
          <w:sz w:val="18"/>
          <w:szCs w:val="18"/>
        </w:rPr>
      </w:pPr>
      <w:r w:rsidRPr="00BE3E4F">
        <w:rPr>
          <w:sz w:val="18"/>
          <w:szCs w:val="18"/>
          <w:u w:val="single"/>
        </w:rPr>
        <w:t xml:space="preserve">MODELO DE DECLARAÇÃO DE PLENO ATENDIMENTO AOS REQUISITOS DE </w:t>
      </w:r>
      <w:r w:rsidRPr="00BE3E4F">
        <w:rPr>
          <w:spacing w:val="-2"/>
          <w:sz w:val="18"/>
          <w:szCs w:val="18"/>
          <w:u w:val="single"/>
        </w:rPr>
        <w:t>HABILITAÇÃO</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PROCESSO LICITATÓRIO Nº XXX/202</w:t>
      </w:r>
      <w:r w:rsidR="00EC4D0E">
        <w:rPr>
          <w:rFonts w:ascii="Arial" w:hAnsi="Arial" w:cs="Arial"/>
          <w:b/>
          <w:sz w:val="18"/>
          <w:szCs w:val="18"/>
        </w:rPr>
        <w:t>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line="276" w:lineRule="auto"/>
        <w:ind w:right="17" w:hanging="3"/>
        <w:jc w:val="center"/>
        <w:rPr>
          <w:rFonts w:ascii="Arial" w:hAnsi="Arial" w:cs="Arial"/>
          <w:b/>
          <w:sz w:val="18"/>
          <w:szCs w:val="18"/>
        </w:rPr>
      </w:pPr>
      <w:r>
        <w:rPr>
          <w:b/>
          <w:sz w:val="18"/>
          <w:szCs w:val="18"/>
        </w:rPr>
        <w:t>OBJETO: ******************************</w:t>
      </w:r>
    </w:p>
    <w:p w:rsidR="004E07A3" w:rsidRPr="00BE3E4F" w:rsidRDefault="004E07A3" w:rsidP="004E07A3">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os requisitos da habilitação estabelecidos no edital em </w:t>
      </w:r>
      <w:r w:rsidRPr="00BE3E4F">
        <w:rPr>
          <w:rFonts w:ascii="Arial" w:hAnsi="Arial" w:cs="Arial"/>
          <w:spacing w:val="-2"/>
          <w:sz w:val="18"/>
          <w:szCs w:val="18"/>
        </w:rPr>
        <w:t>epígrafe.</w:t>
      </w:r>
    </w:p>
    <w:p w:rsidR="004E07A3" w:rsidRPr="00BE3E4F" w:rsidRDefault="004E07A3" w:rsidP="004E07A3">
      <w:pPr>
        <w:pStyle w:val="Corpodetexto"/>
        <w:spacing w:before="240"/>
        <w:ind w:right="17"/>
        <w:jc w:val="both"/>
        <w:rPr>
          <w:rFonts w:ascii="Arial" w:hAnsi="Arial" w:cs="Arial"/>
          <w:spacing w:val="-4"/>
          <w:sz w:val="18"/>
          <w:szCs w:val="18"/>
        </w:rPr>
      </w:pPr>
      <w:r w:rsidRPr="00BE3E4F">
        <w:rPr>
          <w:rFonts w:ascii="Arial" w:hAnsi="Arial" w:cs="Arial"/>
          <w:sz w:val="18"/>
          <w:szCs w:val="18"/>
        </w:rPr>
        <w:t>Sendo a expressão da verdade, subscrevemo-</w:t>
      </w:r>
      <w:r w:rsidRPr="00BE3E4F">
        <w:rPr>
          <w:rFonts w:ascii="Arial" w:hAnsi="Arial" w:cs="Arial"/>
          <w:spacing w:val="-4"/>
          <w:sz w:val="18"/>
          <w:szCs w:val="18"/>
        </w:rPr>
        <w:t>nos.</w:t>
      </w:r>
    </w:p>
    <w:p w:rsidR="004E07A3" w:rsidRPr="00BE3E4F" w:rsidRDefault="004E07A3" w:rsidP="004E07A3">
      <w:pPr>
        <w:pStyle w:val="Corpodetexto"/>
        <w:spacing w:before="240"/>
        <w:jc w:val="both"/>
        <w:rPr>
          <w:rFonts w:ascii="Arial" w:hAnsi="Arial" w:cs="Arial"/>
          <w:spacing w:val="-4"/>
          <w:sz w:val="18"/>
          <w:szCs w:val="18"/>
        </w:rPr>
      </w:pPr>
      <w:r w:rsidRPr="00BE3E4F">
        <w:rPr>
          <w:rFonts w:ascii="Arial" w:hAnsi="Arial" w:cs="Arial"/>
          <w:sz w:val="18"/>
          <w:szCs w:val="18"/>
        </w:rPr>
        <w:t xml:space="preserve">Nome do licitante e representante </w:t>
      </w:r>
      <w:r w:rsidRPr="00BE3E4F">
        <w:rPr>
          <w:rFonts w:ascii="Arial" w:hAnsi="Arial" w:cs="Arial"/>
          <w:spacing w:val="-4"/>
          <w:sz w:val="18"/>
          <w:szCs w:val="18"/>
        </w:rPr>
        <w:t>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1" w:after="240"/>
        <w:ind w:left="0" w:right="17"/>
        <w:jc w:val="center"/>
        <w:rPr>
          <w:sz w:val="18"/>
          <w:szCs w:val="18"/>
          <w:u w:val="single"/>
        </w:rPr>
      </w:pPr>
      <w:r w:rsidRPr="00BE3E4F">
        <w:rPr>
          <w:sz w:val="18"/>
          <w:szCs w:val="18"/>
          <w:u w:val="single"/>
        </w:rPr>
        <w:lastRenderedPageBreak/>
        <w:t>ANEXO V</w:t>
      </w:r>
    </w:p>
    <w:p w:rsidR="004E07A3" w:rsidRPr="00BE3E4F" w:rsidRDefault="004E07A3" w:rsidP="004E07A3">
      <w:pPr>
        <w:pStyle w:val="Heading4"/>
        <w:spacing w:before="1" w:after="240"/>
        <w:ind w:left="0" w:right="17"/>
        <w:jc w:val="center"/>
        <w:rPr>
          <w:b w:val="0"/>
          <w:sz w:val="18"/>
          <w:szCs w:val="18"/>
        </w:rPr>
      </w:pPr>
      <w:r w:rsidRPr="00BE3E4F">
        <w:rPr>
          <w:sz w:val="18"/>
          <w:szCs w:val="18"/>
          <w:u w:val="single"/>
        </w:rPr>
        <w:t xml:space="preserve">MINUTA DE </w:t>
      </w:r>
      <w:r w:rsidRPr="00BE3E4F">
        <w:rPr>
          <w:spacing w:val="-2"/>
          <w:sz w:val="18"/>
          <w:szCs w:val="18"/>
          <w:u w:val="single"/>
        </w:rPr>
        <w:t>CREDENCIAMENTO</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line="489" w:lineRule="auto"/>
        <w:ind w:right="17"/>
        <w:jc w:val="center"/>
        <w:rPr>
          <w:rFonts w:ascii="Arial" w:hAnsi="Arial" w:cs="Arial"/>
          <w:b/>
          <w:sz w:val="18"/>
          <w:szCs w:val="18"/>
        </w:rPr>
      </w:pPr>
      <w:r w:rsidRPr="00BE3E4F">
        <w:rPr>
          <w:rFonts w:ascii="Arial" w:hAnsi="Arial" w:cs="Arial"/>
          <w:b/>
          <w:spacing w:val="-2"/>
          <w:sz w:val="18"/>
          <w:szCs w:val="18"/>
        </w:rPr>
        <w:t>PROCESSO LICITATÓRIO NºXXX/202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Heading4"/>
        <w:spacing w:before="1" w:after="240" w:line="360" w:lineRule="auto"/>
        <w:ind w:left="0" w:right="17"/>
        <w:jc w:val="both"/>
        <w:rPr>
          <w:b w:val="0"/>
          <w:sz w:val="18"/>
          <w:szCs w:val="18"/>
        </w:rPr>
      </w:pPr>
      <w:r w:rsidRPr="00BE3E4F">
        <w:rPr>
          <w:b w:val="0"/>
          <w:sz w:val="18"/>
          <w:szCs w:val="18"/>
        </w:rPr>
        <w:t xml:space="preserve">A (nome da licitante), inscrita no CNPJ/MF sob o nº...., com sede na xxxxx, por seu representante legal, Sr........ (nome e qualificação), CPF/MF n.º......, RG n.º xxxxx (documentos anexos), credencia como seu representante o Sr........ (nome e qualificação), CPF/MF n.º, RG n.º xxxxx (documentos anexos), </w:t>
      </w:r>
      <w:r w:rsidRPr="00BE3E4F">
        <w:rPr>
          <w:b w:val="0"/>
          <w:spacing w:val="-4"/>
          <w:sz w:val="18"/>
          <w:szCs w:val="18"/>
        </w:rPr>
        <w:t xml:space="preserve">para </w:t>
      </w:r>
      <w:r w:rsidRPr="00BE3E4F">
        <w:rPr>
          <w:b w:val="0"/>
          <w:sz w:val="18"/>
          <w:szCs w:val="18"/>
        </w:rPr>
        <w:t xml:space="preserve">em seu nome participar do certame em epígrafe, conferindo-lhe poderes especialmente para formulação de proposta e a prática de todos os demais atos inerentes ao </w:t>
      </w:r>
      <w:r w:rsidR="00256CA0">
        <w:rPr>
          <w:b w:val="0"/>
          <w:sz w:val="18"/>
          <w:szCs w:val="18"/>
        </w:rPr>
        <w:t>certame</w:t>
      </w:r>
      <w:r w:rsidRPr="00BE3E4F">
        <w:rPr>
          <w:b w:val="0"/>
          <w:sz w:val="18"/>
          <w:szCs w:val="18"/>
        </w:rPr>
        <w:t>, na sessão única de julgamento, inclusive poderes para assinatura contratual, nos termos do art. 12, I, da Lei nº 14.133/2021, e nos Artigos 653 e 691, do Código Civil.</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jc w:val="center"/>
        <w:rPr>
          <w:sz w:val="18"/>
          <w:szCs w:val="18"/>
          <w:u w:val="single"/>
        </w:rPr>
      </w:pPr>
      <w:r w:rsidRPr="00BE3E4F">
        <w:rPr>
          <w:sz w:val="18"/>
          <w:szCs w:val="18"/>
          <w:u w:val="single"/>
        </w:rPr>
        <w:lastRenderedPageBreak/>
        <w:t>ANEXO VI</w:t>
      </w:r>
    </w:p>
    <w:p w:rsidR="004E07A3" w:rsidRPr="00BE3E4F" w:rsidRDefault="004E07A3" w:rsidP="004E07A3">
      <w:pPr>
        <w:pStyle w:val="Heading4"/>
        <w:spacing w:before="240"/>
        <w:ind w:left="0"/>
        <w:jc w:val="center"/>
        <w:rPr>
          <w:b w:val="0"/>
          <w:sz w:val="18"/>
          <w:szCs w:val="18"/>
        </w:rPr>
      </w:pPr>
      <w:r w:rsidRPr="00BE3E4F">
        <w:rPr>
          <w:sz w:val="18"/>
          <w:szCs w:val="18"/>
          <w:u w:val="single"/>
        </w:rPr>
        <w:t>MODELO DE DECLARAÇÃO PARA FINS DA LEI COMPLEMENTAR N.</w:t>
      </w:r>
      <w:r w:rsidRPr="00BE3E4F">
        <w:rPr>
          <w:spacing w:val="-2"/>
          <w:sz w:val="18"/>
          <w:szCs w:val="18"/>
          <w:u w:val="single"/>
        </w:rPr>
        <w:t>123/2006</w:t>
      </w:r>
    </w:p>
    <w:p w:rsidR="004E07A3" w:rsidRPr="00BE3E4F" w:rsidRDefault="004E07A3" w:rsidP="004E07A3">
      <w:pPr>
        <w:tabs>
          <w:tab w:val="left" w:pos="10299"/>
        </w:tabs>
        <w:spacing w:before="240"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(nome / razão social) xxxx, inscrita no CNPJ n°. xxxxxxxxx, por intermédio de seu representante legal o(a) Sr(a) xxxxxxx, portador(a) da Carteira de Identidade nº xxxxxxxx e do CPF nº. xxxxxxxxx, </w:t>
      </w:r>
      <w:r w:rsidRPr="00BE3E4F">
        <w:rPr>
          <w:rFonts w:ascii="Arial" w:hAnsi="Arial" w:cs="Arial"/>
          <w:b/>
          <w:sz w:val="18"/>
          <w:szCs w:val="18"/>
        </w:rPr>
        <w:t>DECLARA</w:t>
      </w:r>
      <w:r w:rsidRPr="00BE3E4F">
        <w:rPr>
          <w:rFonts w:ascii="Arial" w:hAnsi="Arial" w:cs="Arial"/>
          <w:sz w:val="18"/>
          <w:szCs w:val="18"/>
        </w:rPr>
        <w:t>, para fins do /disposto na Lei Complementar n. 123 / 2006 e no Edital do</w:t>
      </w:r>
      <w:r w:rsidR="00256CA0">
        <w:rPr>
          <w:rFonts w:ascii="Arial" w:hAnsi="Arial" w:cs="Arial"/>
          <w:sz w:val="18"/>
          <w:szCs w:val="18"/>
        </w:rPr>
        <w:t xml:space="preserve"> processo epigrafado,</w:t>
      </w:r>
      <w:r w:rsidRPr="00BE3E4F">
        <w:rPr>
          <w:rFonts w:ascii="Arial" w:hAnsi="Arial" w:cs="Arial"/>
          <w:sz w:val="18"/>
          <w:szCs w:val="18"/>
        </w:rPr>
        <w:t xml:space="preserve"> sob as sanções administrativas cabíveis e sob as penas da lei, ser </w:t>
      </w:r>
      <w:r w:rsidRPr="00256CA0">
        <w:rPr>
          <w:rFonts w:ascii="Arial" w:hAnsi="Arial" w:cs="Arial"/>
          <w:i/>
          <w:sz w:val="18"/>
          <w:szCs w:val="18"/>
        </w:rPr>
        <w:t>xxxxxxxxx (microempresa ou empresa de pequeno porte)</w:t>
      </w:r>
      <w:r w:rsidRPr="00BE3E4F">
        <w:rPr>
          <w:rFonts w:ascii="Arial" w:hAnsi="Arial" w:cs="Arial"/>
          <w:sz w:val="18"/>
          <w:szCs w:val="18"/>
        </w:rPr>
        <w:t xml:space="preserve"> nos termos da legislação vigente, não possuindo nenhum dos impedimentos previstos no § 4ºdo artigo 3º da Lei Complementar nº. 123/06.</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pStyle w:val="Corpodetexto"/>
        <w:tabs>
          <w:tab w:val="left" w:pos="10065"/>
        </w:tabs>
        <w:spacing w:before="240" w:line="276" w:lineRule="auto"/>
        <w:ind w:right="-96"/>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right="17"/>
        <w:jc w:val="center"/>
        <w:rPr>
          <w:b w:val="0"/>
          <w:sz w:val="18"/>
          <w:szCs w:val="18"/>
        </w:rPr>
      </w:pPr>
      <w:r w:rsidRPr="00BE3E4F">
        <w:rPr>
          <w:sz w:val="18"/>
          <w:szCs w:val="18"/>
          <w:u w:val="single"/>
        </w:rPr>
        <w:lastRenderedPageBreak/>
        <w:t>ANEXO VII – MINUTA DE</w:t>
      </w:r>
      <w:r w:rsidRPr="00BE3E4F">
        <w:rPr>
          <w:spacing w:val="-2"/>
          <w:sz w:val="18"/>
          <w:szCs w:val="18"/>
          <w:u w:val="single"/>
        </w:rPr>
        <w:t xml:space="preserve"> CONTRATO</w:t>
      </w:r>
    </w:p>
    <w:p w:rsidR="004E07A3" w:rsidRPr="00BE3E4F" w:rsidRDefault="004E07A3" w:rsidP="004E07A3">
      <w:pPr>
        <w:spacing w:before="240"/>
        <w:ind w:right="17"/>
        <w:jc w:val="center"/>
        <w:rPr>
          <w:rFonts w:ascii="Arial" w:hAnsi="Arial" w:cs="Arial"/>
          <w:b/>
          <w:sz w:val="18"/>
          <w:szCs w:val="18"/>
        </w:rPr>
      </w:pPr>
      <w:r w:rsidRPr="00BE3E4F">
        <w:rPr>
          <w:rFonts w:ascii="Arial" w:hAnsi="Arial" w:cs="Arial"/>
          <w:b/>
          <w:sz w:val="18"/>
          <w:szCs w:val="18"/>
        </w:rPr>
        <w:t>(Lei n° 14.133 de 01 de abril de 2021)</w:t>
      </w:r>
    </w:p>
    <w:p w:rsidR="004E07A3" w:rsidRPr="00BE3E4F" w:rsidRDefault="004E07A3" w:rsidP="004E07A3">
      <w:pPr>
        <w:spacing w:before="240"/>
        <w:ind w:hanging="3"/>
        <w:jc w:val="center"/>
        <w:rPr>
          <w:rFonts w:ascii="Arial" w:hAnsi="Arial" w:cs="Arial"/>
          <w:b/>
          <w:spacing w:val="-2"/>
          <w:sz w:val="18"/>
          <w:szCs w:val="18"/>
        </w:rPr>
      </w:pPr>
      <w:r w:rsidRPr="00BE3E4F">
        <w:rPr>
          <w:rFonts w:ascii="Arial" w:hAnsi="Arial" w:cs="Arial"/>
          <w:b/>
          <w:sz w:val="18"/>
          <w:szCs w:val="18"/>
        </w:rPr>
        <w:t>P</w:t>
      </w:r>
      <w:r w:rsidR="00EC4D0E">
        <w:rPr>
          <w:rFonts w:ascii="Arial" w:hAnsi="Arial" w:cs="Arial"/>
          <w:b/>
          <w:spacing w:val="-2"/>
          <w:sz w:val="18"/>
          <w:szCs w:val="18"/>
        </w:rPr>
        <w:t>ROCESSO LICITATÓRIO Nº XXX/2026</w:t>
      </w:r>
    </w:p>
    <w:p w:rsidR="004E07A3" w:rsidRPr="00BE3E4F" w:rsidRDefault="004E07A3" w:rsidP="004E07A3">
      <w:pPr>
        <w:spacing w:before="240"/>
        <w:ind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EC4D0E" w:rsidP="004E07A3">
      <w:pPr>
        <w:spacing w:before="240"/>
        <w:ind w:right="17"/>
        <w:jc w:val="center"/>
        <w:rPr>
          <w:rFonts w:ascii="Arial" w:hAnsi="Arial" w:cs="Arial"/>
          <w:b/>
          <w:sz w:val="18"/>
          <w:szCs w:val="18"/>
        </w:rPr>
      </w:pPr>
      <w:r>
        <w:rPr>
          <w:rFonts w:ascii="Arial" w:hAnsi="Arial" w:cs="Arial"/>
          <w:b/>
          <w:sz w:val="18"/>
          <w:szCs w:val="18"/>
        </w:rPr>
        <w:t>MINUTA DE CONTRATO Nº. XXX/2026</w:t>
      </w:r>
    </w:p>
    <w:p w:rsidR="004E07A3" w:rsidRPr="00BE3E4F" w:rsidRDefault="004E07A3" w:rsidP="004E07A3">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DO PREFEITO LUÍS SÉRGIO CELESTE JORGE E A EMPRESA **************</w:t>
      </w:r>
    </w:p>
    <w:p w:rsidR="004E07A3" w:rsidRPr="00BE3E4F" w:rsidRDefault="004E07A3" w:rsidP="004E07A3">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 inscrita no CNPJ sob o nº. 45.323.474/0001-02, neste ato representado pelo prefeito LUÍS SÉRGIO CELESTE JORGE,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 xml:space="preserve">e neste ato representada por </w:t>
      </w:r>
      <w:r w:rsidRPr="00BE3E4F">
        <w:rPr>
          <w:rFonts w:ascii="Arial" w:hAnsi="Arial" w:cs="Arial"/>
          <w:b/>
          <w:sz w:val="18"/>
          <w:szCs w:val="18"/>
        </w:rPr>
        <w:t xml:space="preserve">seu representante legal infra-assinado, </w:t>
      </w:r>
      <w:r w:rsidRPr="00BE3E4F">
        <w:rPr>
          <w:rFonts w:ascii="Arial" w:hAnsi="Arial" w:cs="Arial"/>
          <w:sz w:val="18"/>
          <w:szCs w:val="18"/>
        </w:rPr>
        <w:t xml:space="preserve">daqui por diante denominada </w:t>
      </w:r>
      <w:r w:rsidRPr="00BE3E4F">
        <w:rPr>
          <w:rFonts w:ascii="Arial" w:hAnsi="Arial" w:cs="Arial"/>
          <w:b/>
          <w:sz w:val="18"/>
          <w:szCs w:val="18"/>
        </w:rPr>
        <w:t>CONTRATADA</w:t>
      </w:r>
      <w:r w:rsidRPr="00BE3E4F">
        <w:rPr>
          <w:rFonts w:ascii="Arial" w:hAnsi="Arial" w:cs="Arial"/>
          <w:sz w:val="18"/>
          <w:szCs w:val="18"/>
        </w:rPr>
        <w:t xml:space="preserve">, tendo em vista o que consta </w:t>
      </w:r>
      <w:r w:rsidR="0040685A">
        <w:rPr>
          <w:rFonts w:ascii="Arial" w:hAnsi="Arial" w:cs="Arial"/>
          <w:sz w:val="18"/>
          <w:szCs w:val="18"/>
        </w:rPr>
        <w:t>no processo epigrafado</w:t>
      </w:r>
      <w:r w:rsidRPr="00BE3E4F">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4E07A3" w:rsidRPr="00BE3E4F" w:rsidRDefault="004E07A3" w:rsidP="004E07A3">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CLÁUSULA PRIMEIRA – OBJETO(art. 92, I e </w:t>
      </w:r>
      <w:r w:rsidRPr="00BE3E4F">
        <w:rPr>
          <w:rFonts w:ascii="Arial" w:hAnsi="Arial" w:cs="Arial"/>
          <w:b/>
          <w:spacing w:val="-5"/>
          <w:sz w:val="18"/>
          <w:szCs w:val="18"/>
        </w:rPr>
        <w:t>II)</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O objeto do presente instrumento é a </w:t>
      </w:r>
      <w:r w:rsidRPr="00BE3E4F">
        <w:rPr>
          <w:rFonts w:ascii="Arial" w:hAnsi="Arial" w:cs="Arial"/>
          <w:b/>
          <w:sz w:val="18"/>
          <w:szCs w:val="18"/>
        </w:rPr>
        <w:t>**********************</w:t>
      </w:r>
      <w:r w:rsidRPr="00BE3E4F">
        <w:rPr>
          <w:rFonts w:ascii="Arial" w:hAnsi="Arial" w:cs="Arial"/>
          <w:sz w:val="18"/>
          <w:szCs w:val="18"/>
        </w:rPr>
        <w:t xml:space="preserve">, nas condições estabelecidas no Termo de </w:t>
      </w:r>
      <w:r w:rsidRPr="00BE3E4F">
        <w:rPr>
          <w:rFonts w:ascii="Arial" w:hAnsi="Arial" w:cs="Arial"/>
          <w:spacing w:val="-2"/>
          <w:sz w:val="18"/>
          <w:szCs w:val="18"/>
        </w:rPr>
        <w:t>Referência.</w:t>
      </w:r>
    </w:p>
    <w:p w:rsidR="004E07A3" w:rsidRPr="00BE3E4F" w:rsidRDefault="004E07A3" w:rsidP="004E07A3">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Objeto da </w:t>
      </w:r>
      <w:r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4E07A3" w:rsidRPr="00BE3E4F" w:rsidTr="00C407B8">
        <w:trPr>
          <w:trHeight w:val="625"/>
          <w:jc w:val="center"/>
        </w:trPr>
        <w:tc>
          <w:tcPr>
            <w:tcW w:w="143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1701"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r>
    </w:tbl>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São anexos a este instrumento e vinculam esta contratação, independentemente de </w:t>
      </w:r>
      <w:r w:rsidRPr="00BE3E4F">
        <w:rPr>
          <w:rFonts w:ascii="Arial" w:hAnsi="Arial" w:cs="Arial"/>
          <w:spacing w:val="-2"/>
          <w:sz w:val="18"/>
          <w:szCs w:val="18"/>
        </w:rPr>
        <w:t>transcrição: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O Termo de Referência que embasou a </w:t>
      </w:r>
      <w:r w:rsidRPr="00BE3E4F">
        <w:rPr>
          <w:rFonts w:ascii="Arial" w:hAnsi="Arial" w:cs="Arial"/>
          <w:spacing w:val="-2"/>
          <w:sz w:val="18"/>
          <w:szCs w:val="18"/>
        </w:rPr>
        <w:t>contratação;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1.3.2. O Estudo Técnico </w:t>
      </w:r>
      <w:r w:rsidRPr="00BE3E4F">
        <w:rPr>
          <w:rFonts w:ascii="Arial" w:hAnsi="Arial" w:cs="Arial"/>
          <w:spacing w:val="-2"/>
          <w:sz w:val="18"/>
          <w:szCs w:val="18"/>
        </w:rPr>
        <w:t>Preliminar;</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1.3.3. Memorial Descritivo;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1.3.4. Cronograma físico-financeiro;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1.3.5. Planilha orçamentária;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pacing w:val="-2"/>
          <w:sz w:val="18"/>
          <w:szCs w:val="18"/>
        </w:rPr>
        <w:t>1.3.6. Projeto básico;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7</w:t>
      </w:r>
      <w:r w:rsidRPr="00BE3E4F">
        <w:rPr>
          <w:rFonts w:ascii="Arial" w:hAnsi="Arial" w:cs="Arial"/>
          <w:sz w:val="18"/>
          <w:szCs w:val="18"/>
        </w:rPr>
        <w:t xml:space="preserve">. A Proposta do Contratado; </w:t>
      </w:r>
      <w:r w:rsidRPr="00BE3E4F">
        <w:rPr>
          <w:rFonts w:ascii="Arial" w:hAnsi="Arial" w:cs="Arial"/>
          <w:spacing w:val="-10"/>
          <w:sz w:val="18"/>
          <w:szCs w:val="18"/>
        </w:rPr>
        <w:t>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8</w:t>
      </w:r>
      <w:r w:rsidRPr="00BE3E4F">
        <w:rPr>
          <w:rFonts w:ascii="Arial" w:hAnsi="Arial" w:cs="Arial"/>
          <w:sz w:val="18"/>
          <w:szCs w:val="18"/>
        </w:rPr>
        <w:t xml:space="preserve">. Eventuais anexos dos documentos </w:t>
      </w:r>
      <w:r w:rsidRPr="00BE3E4F">
        <w:rPr>
          <w:rFonts w:ascii="Arial" w:hAnsi="Arial" w:cs="Arial"/>
          <w:spacing w:val="-2"/>
          <w:sz w:val="18"/>
          <w:szCs w:val="18"/>
        </w:rPr>
        <w:t>supracitados.</w:t>
      </w:r>
    </w:p>
    <w:p w:rsidR="004E07A3" w:rsidRPr="00BE3E4F" w:rsidRDefault="004E07A3" w:rsidP="004E07A3">
      <w:pPr>
        <w:pStyle w:val="Heading4"/>
        <w:tabs>
          <w:tab w:val="left" w:pos="800"/>
        </w:tabs>
        <w:spacing w:before="240" w:line="276" w:lineRule="auto"/>
        <w:ind w:left="0" w:right="17"/>
        <w:jc w:val="both"/>
        <w:rPr>
          <w:sz w:val="18"/>
          <w:szCs w:val="18"/>
        </w:rPr>
      </w:pPr>
      <w:r w:rsidRPr="00BE3E4F">
        <w:rPr>
          <w:sz w:val="18"/>
          <w:szCs w:val="18"/>
        </w:rPr>
        <w:t>2. CLÁUSULA SEGUNDA – VIGÊNCIA</w:t>
      </w:r>
      <w:r w:rsidR="00B514C2">
        <w:rPr>
          <w:sz w:val="18"/>
          <w:szCs w:val="18"/>
        </w:rPr>
        <w:t xml:space="preserve"> E PRORROGAÇÃO CONTRATUAL E DE EXECUÇÃO</w:t>
      </w:r>
      <w:r w:rsidRPr="00BE3E4F">
        <w:rPr>
          <w:spacing w:val="-2"/>
          <w:sz w:val="18"/>
          <w:szCs w:val="18"/>
        </w:rPr>
        <w:t>.</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O prazo de vigência da contratação é de </w:t>
      </w:r>
      <w:r w:rsidRPr="00936998">
        <w:rPr>
          <w:rFonts w:ascii="Arial" w:hAnsi="Arial" w:cs="Arial"/>
          <w:b/>
          <w:sz w:val="18"/>
          <w:szCs w:val="18"/>
          <w:u w:val="single"/>
        </w:rPr>
        <w:t>DOZE MESES</w:t>
      </w:r>
      <w:r w:rsidRPr="00BE3E4F">
        <w:rPr>
          <w:rFonts w:ascii="Arial" w:hAnsi="Arial" w:cs="Arial"/>
          <w:sz w:val="18"/>
          <w:szCs w:val="18"/>
        </w:rPr>
        <w:t xml:space="preserve"> con</w:t>
      </w:r>
      <w:r>
        <w:rPr>
          <w:rFonts w:ascii="Arial" w:hAnsi="Arial" w:cs="Arial"/>
          <w:sz w:val="18"/>
          <w:szCs w:val="18"/>
        </w:rPr>
        <w:t>tados do(a) data de assinatura</w:t>
      </w:r>
      <w:r w:rsidR="00B514C2">
        <w:rPr>
          <w:rFonts w:ascii="Arial" w:hAnsi="Arial" w:cs="Arial"/>
          <w:sz w:val="18"/>
          <w:szCs w:val="18"/>
        </w:rPr>
        <w:t>, podendo ser prorrogado a critério da Administração, quando cabível</w:t>
      </w:r>
      <w:r>
        <w:rPr>
          <w:rFonts w:ascii="Arial" w:hAnsi="Arial" w:cs="Arial"/>
          <w:sz w:val="18"/>
          <w:szCs w:val="18"/>
        </w:rPr>
        <w:t>.</w:t>
      </w:r>
    </w:p>
    <w:p w:rsidR="00B514C2" w:rsidRPr="00B514C2" w:rsidRDefault="00B514C2" w:rsidP="004E07A3">
      <w:pPr>
        <w:pStyle w:val="PargrafodaLista"/>
        <w:tabs>
          <w:tab w:val="left" w:pos="619"/>
        </w:tabs>
        <w:spacing w:before="240" w:line="276" w:lineRule="auto"/>
        <w:ind w:left="0" w:right="17"/>
        <w:rPr>
          <w:rFonts w:ascii="Arial" w:hAnsi="Arial" w:cs="Arial"/>
          <w:b/>
          <w:sz w:val="18"/>
          <w:szCs w:val="18"/>
        </w:rPr>
      </w:pPr>
      <w:r>
        <w:rPr>
          <w:rFonts w:ascii="Arial" w:hAnsi="Arial" w:cs="Arial"/>
          <w:sz w:val="18"/>
          <w:szCs w:val="18"/>
        </w:rPr>
        <w:t xml:space="preserve">2.2. O prazo de execução do início dos serviços é de </w:t>
      </w:r>
      <w:r w:rsidR="00716D96" w:rsidRPr="00716D96">
        <w:rPr>
          <w:rFonts w:ascii="Arial" w:hAnsi="Arial" w:cs="Arial"/>
          <w:b/>
          <w:sz w:val="18"/>
          <w:szCs w:val="18"/>
          <w:highlight w:val="cyan"/>
          <w:u w:val="single"/>
        </w:rPr>
        <w:t>TRÊS</w:t>
      </w:r>
      <w:r w:rsidRPr="00716D96">
        <w:rPr>
          <w:rFonts w:ascii="Arial" w:hAnsi="Arial" w:cs="Arial"/>
          <w:b/>
          <w:sz w:val="18"/>
          <w:szCs w:val="18"/>
          <w:highlight w:val="cyan"/>
          <w:u w:val="single"/>
        </w:rPr>
        <w:t xml:space="preserve"> MESES</w:t>
      </w:r>
      <w:r w:rsidRPr="00B514C2">
        <w:rPr>
          <w:rFonts w:ascii="Arial" w:hAnsi="Arial" w:cs="Arial"/>
          <w:sz w:val="18"/>
          <w:szCs w:val="18"/>
        </w:rPr>
        <w:t>, contados a partir do recebimento da ordem de serviços emitida pelo departamento de engenharia.</w:t>
      </w:r>
    </w:p>
    <w:p w:rsidR="004E07A3" w:rsidRPr="00BE3E4F" w:rsidRDefault="004E07A3" w:rsidP="004E07A3">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3. CLÁUSULA TERCEIRA – MODELOS DE EXECUÇÃO E GESTÃO CONTRATUAIS (art. 92, IV, VII e </w:t>
      </w:r>
      <w:r w:rsidRPr="00BE3E4F">
        <w:rPr>
          <w:rFonts w:ascii="Arial" w:hAnsi="Arial" w:cs="Arial"/>
          <w:b/>
          <w:spacing w:val="-2"/>
          <w:sz w:val="18"/>
          <w:szCs w:val="18"/>
        </w:rPr>
        <w:t>XVIII)</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Aos gestores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Gerenciar as atividades relacionadas à execução do contrato, à fiscalização técnica e administrativa </w:t>
      </w:r>
      <w:r w:rsidRPr="00BE3E4F">
        <w:rPr>
          <w:rFonts w:ascii="Arial" w:hAnsi="Arial" w:cs="Arial"/>
          <w:spacing w:val="-5"/>
          <w:sz w:val="18"/>
          <w:szCs w:val="18"/>
        </w:rPr>
        <w:t xml:space="preserve">dos </w:t>
      </w:r>
      <w:r w:rsidRPr="00BE3E4F">
        <w:rPr>
          <w:rFonts w:ascii="Arial" w:hAnsi="Arial" w:cs="Arial"/>
          <w:sz w:val="18"/>
          <w:szCs w:val="18"/>
        </w:rPr>
        <w:t>atos necessários à formalização do contrato, prorrogação, repactuação, reajuste, reequilíbrio econômico-financeiro, alteração (acréscimo, supressão e outras), pagamento, aplicação de sanções e vigência, entre outros.</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Aos fiscais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3.3.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3.4.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716D96" w:rsidRPr="00BE3E4F" w:rsidRDefault="00716D96" w:rsidP="004E07A3">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3.5. O fiscal deverá analisar, ponderar, apontar e/ou aprovar as medições das etapas da execução do objeto de modo eficiente e razoável.</w:t>
      </w:r>
    </w:p>
    <w:p w:rsidR="004E07A3" w:rsidRPr="00BE3E4F" w:rsidRDefault="004E07A3" w:rsidP="004E07A3">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4. CLÁUSULA QUARTA-</w:t>
      </w:r>
      <w:r w:rsidRPr="00BE3E4F">
        <w:rPr>
          <w:rFonts w:ascii="Arial" w:hAnsi="Arial" w:cs="Arial"/>
          <w:b/>
          <w:spacing w:val="-2"/>
          <w:sz w:val="18"/>
          <w:szCs w:val="18"/>
        </w:rPr>
        <w:t>SUBCONTRATAÇÃO</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4.1. Não será admitida a subcontratação do objeto </w:t>
      </w:r>
      <w:r w:rsidRPr="00BE3E4F">
        <w:rPr>
          <w:rFonts w:ascii="Arial" w:hAnsi="Arial" w:cs="Arial"/>
          <w:spacing w:val="-2"/>
          <w:sz w:val="18"/>
          <w:szCs w:val="18"/>
        </w:rPr>
        <w:t>contratual.</w:t>
      </w:r>
    </w:p>
    <w:p w:rsidR="004E07A3" w:rsidRPr="00BE3E4F" w:rsidRDefault="004E07A3" w:rsidP="004E07A3">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CLÁUSULA QUINTA – PAGAMENTO (art. 92, Ve </w:t>
      </w:r>
      <w:r w:rsidRPr="00BE3E4F">
        <w:rPr>
          <w:rFonts w:ascii="Arial" w:hAnsi="Arial" w:cs="Arial"/>
          <w:b/>
          <w:spacing w:val="-5"/>
          <w:sz w:val="18"/>
          <w:szCs w:val="18"/>
        </w:rPr>
        <w:t>VI)</w:t>
      </w:r>
    </w:p>
    <w:p w:rsidR="004E07A3" w:rsidRPr="00BE3E4F" w:rsidRDefault="004E07A3" w:rsidP="004E07A3">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5.1. PREÇO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 valor da contratação é de R$***********************, perfazendo o valor total de R$</w:t>
      </w:r>
      <w:r w:rsidRPr="00BE3E4F">
        <w:rPr>
          <w:rFonts w:ascii="Arial" w:hAnsi="Arial" w:cs="Arial"/>
          <w:spacing w:val="-2"/>
          <w:sz w:val="18"/>
          <w:szCs w:val="18"/>
        </w:rPr>
        <w:t>************************.</w:t>
      </w:r>
    </w:p>
    <w:p w:rsidR="004E07A3" w:rsidRPr="0040685A"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5.1.2. No valor acima estão incluídas todas as despesas ordinárias diretas eindiretas decorrentes da execução do objeto, inclusive tributos e/ou impostos, encargos sociais, trabalhistas, previdenciários, fiscais e comerciais incidentes, taxa de administração, </w:t>
      </w:r>
      <w:r w:rsidRPr="0040685A">
        <w:rPr>
          <w:rFonts w:ascii="Arial" w:hAnsi="Arial" w:cs="Arial"/>
          <w:sz w:val="18"/>
          <w:szCs w:val="18"/>
        </w:rPr>
        <w:t xml:space="preserve">frete, seguro e outros necessários ao cumprimento integral do objeto da </w:t>
      </w:r>
      <w:r w:rsidRPr="0040685A">
        <w:rPr>
          <w:rFonts w:ascii="Arial" w:hAnsi="Arial" w:cs="Arial"/>
          <w:spacing w:val="-2"/>
          <w:sz w:val="18"/>
          <w:szCs w:val="18"/>
        </w:rPr>
        <w:t>contratação.</w:t>
      </w:r>
    </w:p>
    <w:p w:rsidR="0040685A" w:rsidRPr="0040685A" w:rsidRDefault="004E07A3" w:rsidP="004E07A3">
      <w:pPr>
        <w:pStyle w:val="Heading4"/>
        <w:tabs>
          <w:tab w:val="left" w:pos="619"/>
        </w:tabs>
        <w:spacing w:before="240" w:line="276" w:lineRule="auto"/>
        <w:ind w:left="0" w:right="17"/>
        <w:jc w:val="both"/>
        <w:rPr>
          <w:sz w:val="18"/>
          <w:szCs w:val="18"/>
        </w:rPr>
      </w:pPr>
      <w:r w:rsidRPr="0040685A">
        <w:rPr>
          <w:sz w:val="18"/>
          <w:szCs w:val="18"/>
        </w:rPr>
        <w:t xml:space="preserve">5.2. </w:t>
      </w:r>
      <w:r w:rsidR="0040685A" w:rsidRPr="0040685A">
        <w:rPr>
          <w:sz w:val="18"/>
          <w:szCs w:val="18"/>
        </w:rPr>
        <w:t>DA GARANTIA CONTRATUAL:</w:t>
      </w:r>
    </w:p>
    <w:p w:rsidR="0040685A" w:rsidRP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 xml:space="preserve">5.2.1. Da CONTRATADA será exigida garantia da execução dos serviços de </w:t>
      </w:r>
      <w:r w:rsidRPr="0040685A">
        <w:rPr>
          <w:sz w:val="18"/>
          <w:szCs w:val="18"/>
          <w:u w:val="single"/>
        </w:rPr>
        <w:t>5% (cinco por cento)</w:t>
      </w:r>
      <w:r w:rsidRPr="0040685A">
        <w:rPr>
          <w:b w:val="0"/>
          <w:sz w:val="18"/>
          <w:szCs w:val="18"/>
        </w:rPr>
        <w:t>, nas seguintes modalidades:</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40685A" w:rsidRPr="0040685A" w:rsidRDefault="0040685A" w:rsidP="004E07A3">
      <w:pPr>
        <w:pStyle w:val="Heading4"/>
        <w:tabs>
          <w:tab w:val="left" w:pos="619"/>
        </w:tabs>
        <w:spacing w:before="240" w:line="276" w:lineRule="auto"/>
        <w:ind w:left="0" w:right="17"/>
        <w:jc w:val="both"/>
        <w:rPr>
          <w:sz w:val="18"/>
          <w:szCs w:val="18"/>
        </w:rPr>
      </w:pPr>
      <w:r>
        <w:rPr>
          <w:b w:val="0"/>
          <w:sz w:val="18"/>
          <w:szCs w:val="18"/>
        </w:rPr>
        <w:t>5.2.2. O prazo para a apresentação da garantia de que trata a cláusula 5.2.1.</w:t>
      </w:r>
      <w:r w:rsidR="00B514C2">
        <w:rPr>
          <w:b w:val="0"/>
          <w:sz w:val="18"/>
          <w:szCs w:val="18"/>
        </w:rPr>
        <w:t xml:space="preserve"> inciso II</w:t>
      </w:r>
      <w:r>
        <w:rPr>
          <w:b w:val="0"/>
          <w:sz w:val="18"/>
          <w:szCs w:val="18"/>
        </w:rPr>
        <w:t xml:space="preserve"> </w:t>
      </w:r>
      <w:r w:rsidRPr="00B514C2">
        <w:rPr>
          <w:sz w:val="18"/>
          <w:szCs w:val="18"/>
          <w:u w:val="single"/>
        </w:rPr>
        <w:t>será de até</w:t>
      </w:r>
      <w:r w:rsidR="00B514C2" w:rsidRPr="00B514C2">
        <w:rPr>
          <w:sz w:val="18"/>
          <w:szCs w:val="18"/>
          <w:u w:val="single"/>
        </w:rPr>
        <w:t xml:space="preserve"> 01(um) mês</w:t>
      </w:r>
      <w:r w:rsidR="00B514C2">
        <w:rPr>
          <w:b w:val="0"/>
          <w:sz w:val="18"/>
          <w:szCs w:val="18"/>
        </w:rPr>
        <w:t>, nas condições do art. 96, § 3º da Lei Federal nº 14.133/2021.</w:t>
      </w:r>
    </w:p>
    <w:p w:rsidR="004E07A3" w:rsidRPr="00BE3E4F" w:rsidRDefault="0040685A" w:rsidP="004E07A3">
      <w:pPr>
        <w:pStyle w:val="Heading4"/>
        <w:tabs>
          <w:tab w:val="left" w:pos="619"/>
        </w:tabs>
        <w:spacing w:before="240" w:line="276" w:lineRule="auto"/>
        <w:ind w:left="0" w:right="17"/>
        <w:jc w:val="both"/>
        <w:rPr>
          <w:sz w:val="18"/>
          <w:szCs w:val="18"/>
        </w:rPr>
      </w:pPr>
      <w:r>
        <w:rPr>
          <w:sz w:val="18"/>
          <w:szCs w:val="18"/>
        </w:rPr>
        <w:lastRenderedPageBreak/>
        <w:t xml:space="preserve">5.3. </w:t>
      </w:r>
      <w:r w:rsidR="004E07A3" w:rsidRPr="00BE3E4F">
        <w:rPr>
          <w:sz w:val="18"/>
          <w:szCs w:val="18"/>
        </w:rPr>
        <w:t xml:space="preserve">FORMA DE </w:t>
      </w:r>
      <w:r w:rsidR="004E07A3" w:rsidRPr="00BE3E4F">
        <w:rPr>
          <w:spacing w:val="-2"/>
          <w:sz w:val="18"/>
          <w:szCs w:val="18"/>
        </w:rPr>
        <w:t>PAGAMENTO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3</w:t>
      </w:r>
      <w:r w:rsidRPr="00BE3E4F">
        <w:rPr>
          <w:rFonts w:ascii="Arial" w:hAnsi="Arial" w:cs="Arial"/>
          <w:sz w:val="18"/>
          <w:szCs w:val="18"/>
        </w:rPr>
        <w:t>.1. O pagamento será realizado através de ordem bancária, para crédito em banco, agência e conta corrente indicados pelo contratado.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 xml:space="preserve">.2. O pagamento será efetuado no prazo máximo de </w:t>
      </w:r>
      <w:r w:rsidR="004E07A3" w:rsidRPr="008701DB">
        <w:rPr>
          <w:rFonts w:ascii="Arial" w:hAnsi="Arial" w:cs="Arial"/>
          <w:b/>
          <w:sz w:val="18"/>
          <w:szCs w:val="18"/>
          <w:highlight w:val="yellow"/>
          <w:u w:val="single"/>
        </w:rPr>
        <w:t xml:space="preserve">até </w:t>
      </w:r>
      <w:r w:rsidR="004E07A3">
        <w:rPr>
          <w:rFonts w:ascii="Arial" w:hAnsi="Arial" w:cs="Arial"/>
          <w:b/>
          <w:sz w:val="18"/>
          <w:szCs w:val="18"/>
          <w:highlight w:val="yellow"/>
          <w:u w:val="single"/>
        </w:rPr>
        <w:t>trinta dias</w:t>
      </w:r>
      <w:r w:rsidR="004E07A3" w:rsidRPr="00BE3E4F">
        <w:rPr>
          <w:rFonts w:ascii="Arial" w:hAnsi="Arial" w:cs="Arial"/>
          <w:sz w:val="18"/>
          <w:szCs w:val="18"/>
        </w:rPr>
        <w:t xml:space="preserve">, contados do </w:t>
      </w:r>
      <w:r w:rsidR="004E07A3">
        <w:rPr>
          <w:rFonts w:ascii="Arial" w:hAnsi="Arial" w:cs="Arial"/>
          <w:sz w:val="18"/>
          <w:szCs w:val="18"/>
        </w:rPr>
        <w:t xml:space="preserve">aceite </w:t>
      </w:r>
      <w:r w:rsidR="004E07A3" w:rsidRPr="00BE3E4F">
        <w:rPr>
          <w:rFonts w:ascii="Arial" w:hAnsi="Arial" w:cs="Arial"/>
          <w:sz w:val="18"/>
          <w:szCs w:val="18"/>
        </w:rPr>
        <w:t xml:space="preserve">da Nota </w:t>
      </w:r>
      <w:r w:rsidR="004E07A3" w:rsidRPr="00BE3E4F">
        <w:rPr>
          <w:rFonts w:ascii="Arial" w:hAnsi="Arial" w:cs="Arial"/>
          <w:spacing w:val="-2"/>
          <w:sz w:val="18"/>
          <w:szCs w:val="18"/>
        </w:rPr>
        <w:t>Fiscal/Fatura.</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.3. 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4E07A3" w:rsidRPr="00BE3E4F" w:rsidRDefault="004E07A3" w:rsidP="004E07A3">
      <w:pPr>
        <w:pStyle w:val="Heading4"/>
        <w:tabs>
          <w:tab w:val="left" w:pos="619"/>
        </w:tabs>
        <w:spacing w:before="240" w:line="276" w:lineRule="auto"/>
        <w:ind w:left="0" w:right="17"/>
        <w:jc w:val="both"/>
        <w:rPr>
          <w:sz w:val="18"/>
          <w:szCs w:val="18"/>
        </w:rPr>
      </w:pPr>
      <w:r w:rsidRPr="00BE3E4F">
        <w:rPr>
          <w:sz w:val="18"/>
          <w:szCs w:val="18"/>
        </w:rPr>
        <w:t>5.</w:t>
      </w:r>
      <w:r w:rsidR="0040685A">
        <w:rPr>
          <w:sz w:val="18"/>
          <w:szCs w:val="18"/>
        </w:rPr>
        <w:t>4</w:t>
      </w:r>
      <w:r w:rsidRPr="00BE3E4F">
        <w:rPr>
          <w:sz w:val="18"/>
          <w:szCs w:val="18"/>
        </w:rPr>
        <w:t xml:space="preserve">. CONDIÇÕES DE </w:t>
      </w:r>
      <w:r w:rsidRPr="00BE3E4F">
        <w:rPr>
          <w:spacing w:val="-2"/>
          <w:sz w:val="18"/>
          <w:szCs w:val="18"/>
        </w:rPr>
        <w:t>PAGAMENTO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5.</w:t>
      </w:r>
      <w:r w:rsidR="0040685A">
        <w:rPr>
          <w:rFonts w:ascii="Arial" w:hAnsi="Arial" w:cs="Arial"/>
          <w:b/>
          <w:sz w:val="18"/>
          <w:szCs w:val="18"/>
        </w:rPr>
        <w:t>4</w:t>
      </w:r>
      <w:r w:rsidRPr="00BE3E4F">
        <w:rPr>
          <w:rFonts w:ascii="Arial" w:hAnsi="Arial" w:cs="Arial"/>
          <w:b/>
          <w:sz w:val="18"/>
          <w:szCs w:val="18"/>
        </w:rPr>
        <w:t xml:space="preserve">.1. </w:t>
      </w:r>
      <w:r w:rsidRPr="00BE3E4F">
        <w:rPr>
          <w:rFonts w:ascii="Arial" w:hAnsi="Arial" w:cs="Arial"/>
          <w:sz w:val="18"/>
          <w:szCs w:val="18"/>
        </w:rPr>
        <w:t>A emissão da Nota Fiscal/Fatura será precedida do recebimento definitivo do objeto da contratação, conforme disposto neste instrumento e/ou no Termo de Referência.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.2. Quando houver glosa parcial do objeto, o contratante deverá comunicar a empresa para que emita a nota fiscal ou fatura com o valor exato dimensionado.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.3. O setor competente, para proceder o pagamento, deve verificar se a Nota Fiscal ou Fatura apresentada expressa os elementos necessários e essenciais do documento, tais como: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prazo de </w:t>
      </w:r>
      <w:r w:rsidRPr="00BE3E4F">
        <w:rPr>
          <w:rFonts w:ascii="Arial" w:hAnsi="Arial" w:cs="Arial"/>
          <w:spacing w:val="-2"/>
          <w:sz w:val="18"/>
          <w:szCs w:val="18"/>
        </w:rPr>
        <w:t>validade;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data da </w:t>
      </w:r>
      <w:r w:rsidRPr="00BE3E4F">
        <w:rPr>
          <w:rFonts w:ascii="Arial" w:hAnsi="Arial" w:cs="Arial"/>
          <w:spacing w:val="-2"/>
          <w:sz w:val="18"/>
          <w:szCs w:val="18"/>
        </w:rPr>
        <w:t>emissão;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Os dados do contrato e do órgão </w:t>
      </w:r>
      <w:r w:rsidRPr="00BE3E4F">
        <w:rPr>
          <w:rFonts w:ascii="Arial" w:hAnsi="Arial" w:cs="Arial"/>
          <w:spacing w:val="-2"/>
          <w:sz w:val="18"/>
          <w:szCs w:val="18"/>
        </w:rPr>
        <w:t>contratante;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período respectivo de execução do </w:t>
      </w:r>
      <w:r w:rsidRPr="00BE3E4F">
        <w:rPr>
          <w:rFonts w:ascii="Arial" w:hAnsi="Arial" w:cs="Arial"/>
          <w:spacing w:val="-2"/>
          <w:sz w:val="18"/>
          <w:szCs w:val="18"/>
        </w:rPr>
        <w:t>contrato;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valor a pagar; </w:t>
      </w:r>
      <w:r w:rsidRPr="00BE3E4F">
        <w:rPr>
          <w:rFonts w:ascii="Arial" w:hAnsi="Arial" w:cs="Arial"/>
          <w:spacing w:val="-10"/>
          <w:sz w:val="18"/>
          <w:szCs w:val="18"/>
        </w:rPr>
        <w: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Eventual destaque do valor de retenções tributárias </w:t>
      </w:r>
      <w:r w:rsidRPr="00BE3E4F">
        <w:rPr>
          <w:rFonts w:ascii="Arial" w:hAnsi="Arial" w:cs="Arial"/>
          <w:spacing w:val="-2"/>
          <w:sz w:val="18"/>
          <w:szCs w:val="18"/>
        </w:rPr>
        <w:t>cabíveis.</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.4.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5.4.5.</w:t>
      </w:r>
      <w:r w:rsidR="004E07A3" w:rsidRPr="00BE3E4F">
        <w:rPr>
          <w:rFonts w:ascii="Arial" w:hAnsi="Arial" w:cs="Arial"/>
          <w:sz w:val="18"/>
          <w:szCs w:val="18"/>
        </w:rPr>
        <w:t xml:space="preserve"> A Nota Fiscal ou Fatura deverá ser obrigatoriamente acompanhada da comprovação da regularidade fiscal mediante consulta aos sítios eletrônicos oficiais ou à documentação mencionada no art. 68 da Lei nº 14.133/2021.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.6. Previamente à emissão de nota de empenho e a cada pagamento, a Administração deverá realizar </w:t>
      </w:r>
      <w:r w:rsidRPr="00BE3E4F">
        <w:rPr>
          <w:rFonts w:ascii="Arial" w:hAnsi="Arial" w:cs="Arial"/>
          <w:spacing w:val="-2"/>
          <w:sz w:val="18"/>
          <w:szCs w:val="18"/>
        </w:rPr>
        <w:t>consulta:</w:t>
      </w:r>
    </w:p>
    <w:p w:rsidR="004E07A3" w:rsidRPr="00BE3E4F" w:rsidRDefault="004E07A3" w:rsidP="004170D9">
      <w:pPr>
        <w:pStyle w:val="PargrafodaLista"/>
        <w:numPr>
          <w:ilvl w:val="0"/>
          <w:numId w:val="4"/>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Verificar a manutenção das condições de habilitação</w:t>
      </w:r>
      <w:r>
        <w:rPr>
          <w:rFonts w:ascii="Arial" w:hAnsi="Arial" w:cs="Arial"/>
          <w:sz w:val="18"/>
          <w:szCs w:val="18"/>
        </w:rPr>
        <w:t xml:space="preserve"> </w:t>
      </w:r>
      <w:r w:rsidRPr="00BE3E4F">
        <w:rPr>
          <w:rFonts w:ascii="Arial" w:hAnsi="Arial" w:cs="Arial"/>
          <w:spacing w:val="-2"/>
          <w:sz w:val="18"/>
          <w:szCs w:val="18"/>
        </w:rPr>
        <w:t>exigidas;</w:t>
      </w:r>
    </w:p>
    <w:p w:rsidR="004E07A3" w:rsidRPr="00BE3E4F" w:rsidRDefault="004E07A3" w:rsidP="004170D9">
      <w:pPr>
        <w:pStyle w:val="PargrafodaLista"/>
        <w:numPr>
          <w:ilvl w:val="0"/>
          <w:numId w:val="4"/>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Identificar possível razão que impeça a participação em licitação, no âmbito do órgão ou entidade, proibição de contratar com o Poder Público, bem como ocorrências impeditivas indiretas.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.8. 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5.</w:t>
      </w:r>
      <w:r w:rsidR="0040685A">
        <w:rPr>
          <w:rFonts w:ascii="Arial" w:hAnsi="Arial" w:cs="Arial"/>
          <w:sz w:val="18"/>
          <w:szCs w:val="18"/>
        </w:rPr>
        <w:t>4</w:t>
      </w:r>
      <w:r w:rsidRPr="00BE3E4F">
        <w:rPr>
          <w:rFonts w:ascii="Arial" w:hAnsi="Arial" w:cs="Arial"/>
          <w:sz w:val="18"/>
          <w:szCs w:val="18"/>
        </w:rPr>
        <w:t>.9. Persistindo a irregularidade, o contratante deverá adotar as medidas necessárias à rescisão contratual nos autos do processo administrativo correspondente, assegurada ao contratado a ampla defesa.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.10. Havendo a efetiva execução do objeto, os pagamentos serão realizados normalmente, até que se decida pela rescisão do contrato, caso o contratado não regularize sua situação.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.11. Quando do pagamento, será efetuada a retenção tributária prevista na legislação </w:t>
      </w:r>
      <w:r w:rsidRPr="00BE3E4F">
        <w:rPr>
          <w:rFonts w:ascii="Arial" w:hAnsi="Arial" w:cs="Arial"/>
          <w:spacing w:val="-2"/>
          <w:sz w:val="18"/>
          <w:szCs w:val="18"/>
        </w:rPr>
        <w:t>aplicável.</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.1</w:t>
      </w:r>
      <w:r w:rsidR="0040685A">
        <w:rPr>
          <w:rFonts w:ascii="Arial" w:hAnsi="Arial" w:cs="Arial"/>
          <w:sz w:val="18"/>
          <w:szCs w:val="18"/>
        </w:rPr>
        <w:t>2</w:t>
      </w:r>
      <w:r w:rsidRPr="00BE3E4F">
        <w:rPr>
          <w:rFonts w:ascii="Arial" w:hAnsi="Arial" w:cs="Arial"/>
          <w:sz w:val="18"/>
          <w:szCs w:val="18"/>
        </w:rPr>
        <w:t>. Independentemente do percentual de tributo inserido na planilha, no pagamento serão retidos na fonte os percentuais estabelecidos na legislação vigente.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w:t>
      </w:r>
      <w:r>
        <w:rPr>
          <w:rFonts w:ascii="Arial" w:hAnsi="Arial" w:cs="Arial"/>
          <w:sz w:val="18"/>
          <w:szCs w:val="18"/>
        </w:rPr>
        <w:t>3</w:t>
      </w:r>
      <w:r w:rsidR="004E07A3" w:rsidRPr="00BE3E4F">
        <w:rPr>
          <w:rFonts w:ascii="Arial" w:hAnsi="Arial" w:cs="Arial"/>
          <w:sz w:val="18"/>
          <w:szCs w:val="18"/>
        </w:rPr>
        <w:t>. 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4E07A3" w:rsidRPr="00BE3E4F" w:rsidRDefault="004E07A3" w:rsidP="004E07A3">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CLÁUSULA SEXTA – REAJUSTE (art. 92, </w:t>
      </w:r>
      <w:r w:rsidRPr="00BE3E4F">
        <w:rPr>
          <w:rFonts w:ascii="Arial" w:hAnsi="Arial" w:cs="Arial"/>
          <w:b/>
          <w:spacing w:val="-5"/>
          <w:sz w:val="18"/>
          <w:szCs w:val="18"/>
        </w:rPr>
        <w:t>V)</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6.1. Os preços inicialmente contratados são fixos e irreajustáveis no prazo de um ano contado da data do orçamento estimado.</w:t>
      </w:r>
    </w:p>
    <w:p w:rsidR="004E07A3" w:rsidRPr="00BE3E4F" w:rsidRDefault="004E07A3" w:rsidP="004E07A3">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CLÁUSULA SÉTIMA – OBRIGAÇÕES DO CONTRATANTE (art.92, X, XI e </w:t>
      </w:r>
      <w:r w:rsidRPr="00BE3E4F">
        <w:rPr>
          <w:rFonts w:ascii="Arial" w:hAnsi="Arial" w:cs="Arial"/>
          <w:b/>
          <w:spacing w:val="-4"/>
          <w:sz w:val="18"/>
          <w:szCs w:val="18"/>
        </w:rPr>
        <w:t>XIV)</w:t>
      </w:r>
    </w:p>
    <w:p w:rsidR="004E07A3" w:rsidRPr="00BE3E4F" w:rsidRDefault="004E07A3" w:rsidP="004E07A3">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Pr="00BE3E4F">
        <w:rPr>
          <w:rFonts w:ascii="Arial" w:hAnsi="Arial" w:cs="Arial"/>
          <w:sz w:val="18"/>
          <w:szCs w:val="18"/>
        </w:rPr>
        <w:t xml:space="preserve">São obrigações do </w:t>
      </w:r>
      <w:r w:rsidRPr="00BE3E4F">
        <w:rPr>
          <w:rFonts w:ascii="Arial" w:hAnsi="Arial" w:cs="Arial"/>
          <w:spacing w:val="-2"/>
          <w:sz w:val="18"/>
          <w:szCs w:val="18"/>
        </w:rPr>
        <w:t>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Exigir o cumprimento de todas as obrigações assumidas pelo Contratado, de acordo com o contrato e seus </w:t>
      </w:r>
      <w:r w:rsidRPr="00BE3E4F">
        <w:rPr>
          <w:rFonts w:ascii="Arial" w:hAnsi="Arial" w:cs="Arial"/>
          <w:spacing w:val="-2"/>
          <w:sz w:val="18"/>
          <w:szCs w:val="18"/>
        </w:rPr>
        <w:t>anexos;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Receber o objeto no prazo e condições estabelecidas no Termo de </w:t>
      </w:r>
      <w:r w:rsidRPr="00BE3E4F">
        <w:rPr>
          <w:rFonts w:ascii="Arial" w:hAnsi="Arial" w:cs="Arial"/>
          <w:spacing w:val="-2"/>
          <w:sz w:val="18"/>
          <w:szCs w:val="18"/>
        </w:rPr>
        <w:t>Referência;</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7.1.3. Notificar o Contratado, por escrito, sobre vícios, defeitos ou incorreções verificadas na execução do objeto, para que seja por ele substituído, reparado ou corrigido, no total ou em parte, às suas expensas;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Acompanhar e fiscalizar a execução do contrato e o cumprimento das obrigações pelo </w:t>
      </w:r>
      <w:r w:rsidRPr="00BE3E4F">
        <w:rPr>
          <w:rFonts w:ascii="Arial" w:hAnsi="Arial" w:cs="Arial"/>
          <w:spacing w:val="-2"/>
          <w:sz w:val="18"/>
          <w:szCs w:val="18"/>
        </w:rPr>
        <w:t>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7.1.5. Efetuar o pagamento ao Contratado do valor correspondente ao fornecimento do objeto, no prazo, forma e condições estabelecidos no presente 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Aplicar ao Contratado sanções motivadas pela inexecução total ou parcial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7.1.7.1. Concluída a instrução do requerimento, a Administração terá o prazo de</w:t>
      </w:r>
      <w:r w:rsidR="00B514C2">
        <w:rPr>
          <w:rFonts w:ascii="Arial" w:hAnsi="Arial" w:cs="Arial"/>
          <w:sz w:val="18"/>
          <w:szCs w:val="18"/>
        </w:rPr>
        <w:t xml:space="preserve"> </w:t>
      </w:r>
      <w:r w:rsidRPr="00BE3E4F">
        <w:rPr>
          <w:rFonts w:ascii="Arial" w:hAnsi="Arial" w:cs="Arial"/>
          <w:sz w:val="18"/>
          <w:szCs w:val="18"/>
        </w:rPr>
        <w:t>10 DIAS ÚTEIS para decidir, admitida a prorrogação motivada por igual período.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7.2. 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4E07A3" w:rsidRPr="00BE3E4F" w:rsidRDefault="004E07A3" w:rsidP="004E07A3">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OBRIGAÇÕES DO CONTRATADO (art. 92, XIV, XVI e </w:t>
      </w:r>
      <w:r w:rsidRPr="00BE3E4F">
        <w:rPr>
          <w:rFonts w:ascii="Arial" w:hAnsi="Arial" w:cs="Arial"/>
          <w:b/>
          <w:spacing w:val="-2"/>
          <w:sz w:val="18"/>
          <w:szCs w:val="18"/>
        </w:rPr>
        <w:t>XVII)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Pr="00BE3E4F">
        <w:rPr>
          <w:rFonts w:ascii="Arial" w:hAnsi="Arial" w:cs="Arial"/>
          <w:sz w:val="18"/>
          <w:szCs w:val="18"/>
        </w:rPr>
        <w:t>O Contratado deve cumprir todas as obrigações constantes deste Contrato, em seus anexos, assumindo</w:t>
      </w:r>
      <w:r>
        <w:rPr>
          <w:rFonts w:ascii="Arial" w:hAnsi="Arial" w:cs="Arial"/>
          <w:sz w:val="18"/>
          <w:szCs w:val="18"/>
        </w:rPr>
        <w:t xml:space="preserve"> </w:t>
      </w:r>
      <w:r w:rsidRPr="00BE3E4F">
        <w:rPr>
          <w:rFonts w:ascii="Arial" w:hAnsi="Arial" w:cs="Arial"/>
          <w:sz w:val="18"/>
          <w:szCs w:val="18"/>
        </w:rPr>
        <w:t>como exclusivamente seus os riscos e as despesas decorrentes da boa e perfeita execução do objeto, observando, ainda, as obrigações a seguir dispostas:</w:t>
      </w:r>
    </w:p>
    <w:p w:rsidR="004E07A3" w:rsidRPr="00BE3E4F" w:rsidRDefault="004E07A3" w:rsidP="004E07A3">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 xml:space="preserve">8.1.1. manter preposto aceito pela Administração de forma remota para representá-lo na execução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lastRenderedPageBreak/>
        <w:t xml:space="preserve">8.1.2. </w:t>
      </w:r>
      <w:r w:rsidRPr="00BE3E4F">
        <w:rPr>
          <w:rFonts w:ascii="Arial" w:hAnsi="Arial" w:cs="Arial"/>
          <w:sz w:val="18"/>
          <w:szCs w:val="18"/>
        </w:rPr>
        <w:t>Atender às determinações regulares emitidas pelo fiscal do contrato ou autoridade superior (art.137,</w:t>
      </w:r>
      <w:r w:rsidRPr="00BE3E4F">
        <w:rPr>
          <w:rFonts w:ascii="Arial" w:hAnsi="Arial" w:cs="Arial"/>
          <w:spacing w:val="-4"/>
          <w:sz w:val="18"/>
          <w:szCs w:val="18"/>
        </w:rPr>
        <w:t>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Pr="00BE3E4F">
        <w:rPr>
          <w:rFonts w:ascii="Arial" w:hAnsi="Arial" w:cs="Arial"/>
          <w:sz w:val="18"/>
          <w:szCs w:val="18"/>
        </w:rPr>
        <w:t>Responsabilizar-se pelos vícios edanos decorrentes da</w:t>
      </w:r>
      <w:r w:rsidR="00B514C2">
        <w:rPr>
          <w:rFonts w:ascii="Arial" w:hAnsi="Arial" w:cs="Arial"/>
          <w:sz w:val="18"/>
          <w:szCs w:val="18"/>
        </w:rPr>
        <w:t xml:space="preserve"> </w:t>
      </w:r>
      <w:r w:rsidRPr="00BE3E4F">
        <w:rPr>
          <w:rFonts w:ascii="Arial" w:hAnsi="Arial" w:cs="Arial"/>
          <w:sz w:val="18"/>
          <w:szCs w:val="18"/>
        </w:rPr>
        <w:t>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8.1.4.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8.1.5. A empresa contratada deverá entregar ao setor responsável pela fiscalização do contrato junto com a nota</w:t>
      </w:r>
      <w:r>
        <w:rPr>
          <w:rFonts w:ascii="Arial" w:hAnsi="Arial" w:cs="Arial"/>
          <w:sz w:val="18"/>
          <w:szCs w:val="18"/>
        </w:rPr>
        <w:t xml:space="preserve"> fiscal</w:t>
      </w:r>
      <w:r w:rsidRPr="00BE3E4F">
        <w:rPr>
          <w:rFonts w:ascii="Arial" w:hAnsi="Arial" w:cs="Arial"/>
          <w:sz w:val="18"/>
          <w:szCs w:val="18"/>
        </w:rPr>
        <w:t>, os seguintes documentos:</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Prova de regularidade relativa à Seguridade </w:t>
      </w:r>
      <w:r w:rsidRPr="00BE3E4F">
        <w:rPr>
          <w:rFonts w:ascii="Arial" w:hAnsi="Arial" w:cs="Arial"/>
          <w:spacing w:val="-2"/>
          <w:sz w:val="18"/>
          <w:szCs w:val="18"/>
        </w:rPr>
        <w:t>Social;</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conjunta relativa aos tributos federais e à</w:t>
      </w:r>
      <w:r>
        <w:rPr>
          <w:rFonts w:ascii="Arial" w:hAnsi="Arial" w:cs="Arial"/>
          <w:sz w:val="18"/>
          <w:szCs w:val="18"/>
        </w:rPr>
        <w:t xml:space="preserve"> </w:t>
      </w:r>
      <w:r w:rsidRPr="00BE3E4F">
        <w:rPr>
          <w:rFonts w:ascii="Arial" w:hAnsi="Arial" w:cs="Arial"/>
          <w:sz w:val="18"/>
          <w:szCs w:val="18"/>
        </w:rPr>
        <w:t xml:space="preserve">Dívida Ativa da </w:t>
      </w:r>
      <w:r w:rsidRPr="00BE3E4F">
        <w:rPr>
          <w:rFonts w:ascii="Arial" w:hAnsi="Arial" w:cs="Arial"/>
          <w:spacing w:val="-2"/>
          <w:sz w:val="18"/>
          <w:szCs w:val="18"/>
        </w:rPr>
        <w:t>União;</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de Regularidade do FGTS – CRF;</w:t>
      </w:r>
      <w:r w:rsidRPr="00BE3E4F">
        <w:rPr>
          <w:rFonts w:ascii="Arial" w:hAnsi="Arial" w:cs="Arial"/>
          <w:spacing w:val="-10"/>
          <w:sz w:val="18"/>
          <w:szCs w:val="18"/>
        </w:rPr>
        <w:t>e</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Negativa de Débitos Trabalhistas–</w:t>
      </w:r>
      <w:r w:rsidRPr="00BE3E4F">
        <w:rPr>
          <w:rFonts w:ascii="Arial" w:hAnsi="Arial" w:cs="Arial"/>
          <w:spacing w:val="-2"/>
          <w:sz w:val="18"/>
          <w:szCs w:val="18"/>
        </w:rPr>
        <w:t>CNDT;</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8.1.6. Comunicar ao Fiscal do contrato, no prazo de 24 (vinte e quatro) horas, qualquer ocorrência anormal ou acidente que se verifique na execução do objeto.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Pr="00BE3E4F">
        <w:rPr>
          <w:rFonts w:ascii="Arial" w:hAnsi="Arial" w:cs="Arial"/>
          <w:sz w:val="18"/>
          <w:szCs w:val="18"/>
        </w:rPr>
        <w:t>. Não permitir a utilização de qualquer trabalho do menor de dezesseis anos, exceto na condição de aprendiz para os maiores de quatorze anos, nem permitir a utilização do trabalho do menor de dezoito anos em trabalho noturno, perigoso ou insalubre;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8.1.9. Manter durante toda a vigência do contrato, em compatibilidade com as obrigações assumidas, todas as condições exigidas para habilitação na licitação, ou para qualificação, na contratação direta;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8.1.10. Cumprir, durante todo o período de execução do contrato, a reserva de cargos previstaem lei para pessoa com deficiência, para reabilitado da Previdência Social ou para aprendiz, bem como as reservas de cargos previstas na legislação (art. 116);</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8.1.11. Comprovar a reserva de cargos a que se refere a cláusula acima, no prazo fixado pelo fiscal do contrato, com a indicação dos empregados que preencheram as referidas vagas (art. 116, parágrafo único);</w:t>
      </w:r>
    </w:p>
    <w:p w:rsidR="004E07A3" w:rsidRPr="00BE3E4F"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Guardar sigilo sobre todas as informações obtidas em decorrência do cumprimento do </w:t>
      </w:r>
      <w:r w:rsidRPr="00BE3E4F">
        <w:rPr>
          <w:rFonts w:ascii="Arial" w:hAnsi="Arial" w:cs="Arial"/>
          <w:spacing w:val="-2"/>
          <w:sz w:val="18"/>
          <w:szCs w:val="18"/>
        </w:rPr>
        <w:t>contrato;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Pr="00BE3E4F">
        <w:rPr>
          <w:rFonts w:ascii="Arial" w:hAnsi="Arial" w:cs="Arial"/>
          <w:sz w:val="18"/>
          <w:szCs w:val="18"/>
        </w:rPr>
        <w:t>Arcar com o ônus decorrente de eventual equívoco no dimensionamento dos quantitativos de sua</w:t>
      </w:r>
      <w:r>
        <w:rPr>
          <w:rFonts w:ascii="Arial" w:hAnsi="Arial" w:cs="Arial"/>
          <w:sz w:val="18"/>
          <w:szCs w:val="18"/>
        </w:rPr>
        <w:t xml:space="preserve"> </w:t>
      </w:r>
      <w:r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4E07A3"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8.1.14. Cumprir, além dos postulados legais vigentes de âmbito federal, estadual ou municipal, as normas de segurança do Contratante;</w:t>
      </w:r>
    </w:p>
    <w:p w:rsidR="0040685A"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8.1.15. Adotar o livro de ordem, consoante Resolução do Conselho Federal de Engenharia e Agronomia.</w:t>
      </w:r>
    </w:p>
    <w:p w:rsidR="004E07A3" w:rsidRPr="00BE3E4F" w:rsidRDefault="004E07A3" w:rsidP="004E07A3">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OBRIGAÇÕES PERTINENTES À </w:t>
      </w:r>
      <w:r w:rsidRPr="00BE3E4F">
        <w:rPr>
          <w:spacing w:val="-4"/>
          <w:sz w:val="18"/>
          <w:szCs w:val="18"/>
        </w:rPr>
        <w:t>LGPD</w:t>
      </w:r>
    </w:p>
    <w:p w:rsidR="004E07A3" w:rsidRPr="00BE3E4F" w:rsidRDefault="004E07A3" w:rsidP="004E07A3">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Pr="00BE3E4F">
        <w:rPr>
          <w:b w:val="0"/>
          <w:sz w:val="18"/>
          <w:szCs w:val="18"/>
        </w:rPr>
        <w:t>As partes deverão cumprir a Lei nº 13.709, de 14 de agosto de 2018 (LGPD), quanto a todos os dados pessoais a que tenham acesso em razão do certame ou do contrato administrativo que eventualmente venha a ser firmado,a partir da apresentação da proposta no procedimento de contratação, independentemente de declaração ou de aceitação expressa.</w:t>
      </w:r>
    </w:p>
    <w:p w:rsidR="004E07A3" w:rsidRPr="00BE3E4F" w:rsidRDefault="004E07A3" w:rsidP="004E07A3">
      <w:pPr>
        <w:pStyle w:val="Heading4"/>
        <w:tabs>
          <w:tab w:val="left" w:pos="590"/>
        </w:tabs>
        <w:spacing w:before="240" w:line="276" w:lineRule="auto"/>
        <w:ind w:left="0" w:right="17"/>
        <w:jc w:val="both"/>
        <w:rPr>
          <w:sz w:val="18"/>
          <w:szCs w:val="18"/>
        </w:rPr>
      </w:pPr>
      <w:r w:rsidRPr="00BE3E4F">
        <w:rPr>
          <w:b w:val="0"/>
          <w:sz w:val="18"/>
          <w:szCs w:val="18"/>
        </w:rPr>
        <w:lastRenderedPageBreak/>
        <w:t xml:space="preserve">9.2. </w:t>
      </w:r>
      <w:r w:rsidRPr="00BE3E4F">
        <w:rPr>
          <w:sz w:val="18"/>
          <w:szCs w:val="18"/>
        </w:rPr>
        <w:t>Os dados obtidos somente poderão ser utilizados para as finalidades que justificaram seu acesso e de acordo com a boa-fé e com os princípios do art. 6º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É vedado o compartilhamento com terceiros dos dados obtidos fora das hipóteses permitidas em </w:t>
      </w:r>
      <w:r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9.4. A Administração deverá ser informada no prazo de 5 (cinco) dias úteis sobre todos os contratos de suboperação firmados ou que venham a ser celebrados pelo 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9.6. É dever do contratado orientar e treinar seus empregados sobre os deveres, requisitos e responsabilidades decorrentes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O Contratado deverá prestar, no prazo fixado pelo Contratante, prorrogável justificadamente, quaisquer informações acerca dos dados pessoais para cumprimento da LGPD, inclusive quanto a eventual descarte </w:t>
      </w:r>
      <w:r w:rsidRPr="00BE3E4F">
        <w:rPr>
          <w:rFonts w:ascii="Arial" w:hAnsi="Arial" w:cs="Arial"/>
          <w:spacing w:val="-2"/>
          <w:sz w:val="18"/>
          <w:szCs w:val="18"/>
        </w:rPr>
        <w:t>realizado: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9.7.1. 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9.7.2. Os referidos bancos de dados devem ser desenvolvidos em formato interoperável, a fim de garantir a reutilização desses dados pela Administração nas hipóteses previstas na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9.8. O contrato está sujeito a ser alterado nos procedimentos pertinentes ao tratamento de dados pessoais, quando indicado pela autoridade competente, em especial a ANPD por meio de opiniões técnicas ou recomendações, editadas na forma da LGPD.</w:t>
      </w:r>
    </w:p>
    <w:p w:rsidR="004E07A3" w:rsidRPr="00BE3E4F" w:rsidRDefault="00C407B8" w:rsidP="004E07A3">
      <w:pPr>
        <w:pStyle w:val="PargrafodaLista"/>
        <w:tabs>
          <w:tab w:val="left" w:pos="799"/>
        </w:tabs>
        <w:spacing w:before="240" w:line="276" w:lineRule="auto"/>
        <w:ind w:left="0" w:right="17"/>
        <w:rPr>
          <w:rFonts w:ascii="Arial" w:hAnsi="Arial" w:cs="Arial"/>
          <w:b/>
          <w:sz w:val="18"/>
          <w:szCs w:val="18"/>
        </w:rPr>
      </w:pPr>
      <w:r>
        <w:rPr>
          <w:rFonts w:ascii="Arial" w:hAnsi="Arial" w:cs="Arial"/>
          <w:b/>
          <w:sz w:val="18"/>
          <w:szCs w:val="18"/>
        </w:rPr>
        <w:t>10</w:t>
      </w:r>
      <w:r w:rsidR="004E07A3" w:rsidRPr="00BE3E4F">
        <w:rPr>
          <w:rFonts w:ascii="Arial" w:hAnsi="Arial" w:cs="Arial"/>
          <w:b/>
          <w:sz w:val="18"/>
          <w:szCs w:val="18"/>
        </w:rPr>
        <w:t>. CLÁUSULA DÉCIMA PRIMEIRA – INFRAÇÕES E SANÇÕES ADMINISTRATIVAS (art. 92,</w:t>
      </w:r>
      <w:r w:rsidR="004E07A3" w:rsidRPr="00BE3E4F">
        <w:rPr>
          <w:rFonts w:ascii="Arial" w:hAnsi="Arial" w:cs="Arial"/>
          <w:b/>
          <w:spacing w:val="-4"/>
          <w:sz w:val="18"/>
          <w:szCs w:val="18"/>
        </w:rPr>
        <w:t xml:space="preserve"> XIV)</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1</w:t>
      </w:r>
      <w:r w:rsidR="00C407B8">
        <w:rPr>
          <w:rFonts w:ascii="Arial" w:hAnsi="Arial" w:cs="Arial"/>
          <w:b/>
          <w:sz w:val="18"/>
          <w:szCs w:val="18"/>
        </w:rPr>
        <w:t>0</w:t>
      </w:r>
      <w:r w:rsidRPr="00BE3E4F">
        <w:rPr>
          <w:rFonts w:ascii="Arial" w:hAnsi="Arial" w:cs="Arial"/>
          <w:b/>
          <w:sz w:val="18"/>
          <w:szCs w:val="18"/>
        </w:rPr>
        <w:t xml:space="preserve">.1. </w:t>
      </w:r>
      <w:r w:rsidRPr="00BE3E4F">
        <w:rPr>
          <w:rFonts w:ascii="Arial" w:hAnsi="Arial" w:cs="Arial"/>
          <w:sz w:val="18"/>
          <w:szCs w:val="18"/>
        </w:rPr>
        <w:t xml:space="preserve">Comete infração administrativa, nos termos da Lei nº 14.133, de 2021, o Contratado </w:t>
      </w:r>
      <w:r w:rsidRPr="00BE3E4F">
        <w:rPr>
          <w:rFonts w:ascii="Arial" w:hAnsi="Arial" w:cs="Arial"/>
          <w:spacing w:val="-4"/>
          <w:sz w:val="18"/>
          <w:szCs w:val="18"/>
        </w:rPr>
        <w:t>que: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4E07A3" w:rsidRPr="00BE3E4F" w:rsidRDefault="004E07A3" w:rsidP="004E07A3">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a. Advertência</w:t>
      </w:r>
      <w:r w:rsidRPr="00BE3E4F">
        <w:rPr>
          <w:rFonts w:ascii="Arial" w:hAnsi="Arial" w:cs="Arial"/>
          <w:sz w:val="18"/>
          <w:szCs w:val="18"/>
        </w:rPr>
        <w:t>,</w:t>
      </w:r>
      <w:r w:rsidRPr="00BE3E4F">
        <w:rPr>
          <w:rFonts w:ascii="Arial" w:hAnsi="Arial" w:cs="Arial"/>
          <w:spacing w:val="11"/>
          <w:sz w:val="18"/>
          <w:szCs w:val="18"/>
        </w:rPr>
        <w:t xml:space="preserve"> </w:t>
      </w:r>
      <w:r w:rsidRPr="00BE3E4F">
        <w:rPr>
          <w:rFonts w:ascii="Arial" w:hAnsi="Arial" w:cs="Arial"/>
          <w:sz w:val="18"/>
          <w:szCs w:val="18"/>
        </w:rPr>
        <w:t>quando</w:t>
      </w:r>
      <w:r w:rsidRPr="00BE3E4F">
        <w:rPr>
          <w:rFonts w:ascii="Arial" w:hAnsi="Arial" w:cs="Arial"/>
          <w:spacing w:val="12"/>
          <w:sz w:val="18"/>
          <w:szCs w:val="18"/>
        </w:rPr>
        <w:t xml:space="preserve"> </w:t>
      </w:r>
      <w:r w:rsidRPr="00BE3E4F">
        <w:rPr>
          <w:rFonts w:ascii="Arial" w:hAnsi="Arial" w:cs="Arial"/>
          <w:sz w:val="18"/>
          <w:szCs w:val="18"/>
        </w:rPr>
        <w:t>o</w:t>
      </w:r>
      <w:r w:rsidRPr="00BE3E4F">
        <w:rPr>
          <w:rFonts w:ascii="Arial" w:hAnsi="Arial" w:cs="Arial"/>
          <w:spacing w:val="11"/>
          <w:sz w:val="18"/>
          <w:szCs w:val="18"/>
        </w:rPr>
        <w:t xml:space="preserve"> </w:t>
      </w:r>
      <w:r w:rsidRPr="00BE3E4F">
        <w:rPr>
          <w:rFonts w:ascii="Arial" w:hAnsi="Arial" w:cs="Arial"/>
          <w:sz w:val="18"/>
          <w:szCs w:val="18"/>
        </w:rPr>
        <w:t>Contratado</w:t>
      </w:r>
      <w:r w:rsidRPr="00BE3E4F">
        <w:rPr>
          <w:rFonts w:ascii="Arial" w:hAnsi="Arial" w:cs="Arial"/>
          <w:spacing w:val="12"/>
          <w:sz w:val="18"/>
          <w:szCs w:val="18"/>
        </w:rPr>
        <w:t xml:space="preserve"> </w:t>
      </w:r>
      <w:r w:rsidRPr="00BE3E4F">
        <w:rPr>
          <w:rFonts w:ascii="Arial" w:hAnsi="Arial" w:cs="Arial"/>
          <w:sz w:val="18"/>
          <w:szCs w:val="18"/>
        </w:rPr>
        <w:t>der</w:t>
      </w:r>
      <w:r w:rsidRPr="00BE3E4F">
        <w:rPr>
          <w:rFonts w:ascii="Arial" w:hAnsi="Arial" w:cs="Arial"/>
          <w:spacing w:val="10"/>
          <w:sz w:val="18"/>
          <w:szCs w:val="18"/>
        </w:rPr>
        <w:t xml:space="preserve"> </w:t>
      </w:r>
      <w:r w:rsidRPr="00BE3E4F">
        <w:rPr>
          <w:rFonts w:ascii="Arial" w:hAnsi="Arial" w:cs="Arial"/>
          <w:sz w:val="18"/>
          <w:szCs w:val="18"/>
        </w:rPr>
        <w:t>causa</w:t>
      </w:r>
      <w:r w:rsidRPr="00BE3E4F">
        <w:rPr>
          <w:rFonts w:ascii="Arial" w:hAnsi="Arial" w:cs="Arial"/>
          <w:spacing w:val="9"/>
          <w:sz w:val="18"/>
          <w:szCs w:val="18"/>
        </w:rPr>
        <w:t xml:space="preserve"> </w:t>
      </w:r>
      <w:r w:rsidRPr="00BE3E4F">
        <w:rPr>
          <w:rFonts w:ascii="Arial" w:hAnsi="Arial" w:cs="Arial"/>
          <w:sz w:val="18"/>
          <w:szCs w:val="18"/>
        </w:rPr>
        <w:t>à</w:t>
      </w:r>
      <w:r w:rsidRPr="00BE3E4F">
        <w:rPr>
          <w:rFonts w:ascii="Arial" w:hAnsi="Arial" w:cs="Arial"/>
          <w:spacing w:val="11"/>
          <w:sz w:val="18"/>
          <w:szCs w:val="18"/>
        </w:rPr>
        <w:t xml:space="preserve"> </w:t>
      </w:r>
      <w:r w:rsidRPr="00BE3E4F">
        <w:rPr>
          <w:rFonts w:ascii="Arial" w:hAnsi="Arial" w:cs="Arial"/>
          <w:sz w:val="18"/>
          <w:szCs w:val="18"/>
        </w:rPr>
        <w:t>inexecução</w:t>
      </w:r>
      <w:r w:rsidRPr="00BE3E4F">
        <w:rPr>
          <w:rFonts w:ascii="Arial" w:hAnsi="Arial" w:cs="Arial"/>
          <w:spacing w:val="9"/>
          <w:sz w:val="18"/>
          <w:szCs w:val="18"/>
        </w:rPr>
        <w:t xml:space="preserve"> </w:t>
      </w:r>
      <w:r w:rsidRPr="00BE3E4F">
        <w:rPr>
          <w:rFonts w:ascii="Arial" w:hAnsi="Arial" w:cs="Arial"/>
          <w:sz w:val="18"/>
          <w:szCs w:val="18"/>
        </w:rPr>
        <w:t>parcial</w:t>
      </w:r>
      <w:r w:rsidRPr="00BE3E4F">
        <w:rPr>
          <w:rFonts w:ascii="Arial" w:hAnsi="Arial" w:cs="Arial"/>
          <w:spacing w:val="9"/>
          <w:sz w:val="18"/>
          <w:szCs w:val="18"/>
        </w:rPr>
        <w:t xml:space="preserve"> </w:t>
      </w:r>
      <w:r w:rsidRPr="00BE3E4F">
        <w:rPr>
          <w:rFonts w:ascii="Arial" w:hAnsi="Arial" w:cs="Arial"/>
          <w:sz w:val="18"/>
          <w:szCs w:val="18"/>
        </w:rPr>
        <w:t>do</w:t>
      </w:r>
      <w:r w:rsidRPr="00BE3E4F">
        <w:rPr>
          <w:rFonts w:ascii="Arial" w:hAnsi="Arial" w:cs="Arial"/>
          <w:spacing w:val="12"/>
          <w:sz w:val="18"/>
          <w:szCs w:val="18"/>
        </w:rPr>
        <w:t xml:space="preserve"> </w:t>
      </w:r>
      <w:r w:rsidRPr="00BE3E4F">
        <w:rPr>
          <w:rFonts w:ascii="Arial" w:hAnsi="Arial" w:cs="Arial"/>
          <w:sz w:val="18"/>
          <w:szCs w:val="18"/>
        </w:rPr>
        <w:t>contrato,</w:t>
      </w:r>
      <w:r w:rsidRPr="00BE3E4F">
        <w:rPr>
          <w:rFonts w:ascii="Arial" w:hAnsi="Arial" w:cs="Arial"/>
          <w:spacing w:val="12"/>
          <w:sz w:val="18"/>
          <w:szCs w:val="18"/>
        </w:rPr>
        <w:t xml:space="preserve"> </w:t>
      </w:r>
      <w:r w:rsidRPr="00BE3E4F">
        <w:rPr>
          <w:rFonts w:ascii="Arial" w:hAnsi="Arial" w:cs="Arial"/>
          <w:sz w:val="18"/>
          <w:szCs w:val="18"/>
        </w:rPr>
        <w:t>sempre</w:t>
      </w:r>
      <w:r w:rsidRPr="00BE3E4F">
        <w:rPr>
          <w:rFonts w:ascii="Arial" w:hAnsi="Arial" w:cs="Arial"/>
          <w:spacing w:val="11"/>
          <w:sz w:val="18"/>
          <w:szCs w:val="18"/>
        </w:rPr>
        <w:t xml:space="preserve"> </w:t>
      </w:r>
      <w:r w:rsidRPr="00BE3E4F">
        <w:rPr>
          <w:rFonts w:ascii="Arial" w:hAnsi="Arial" w:cs="Arial"/>
          <w:sz w:val="18"/>
          <w:szCs w:val="18"/>
        </w:rPr>
        <w:t>que</w:t>
      </w:r>
      <w:r w:rsidRPr="00BE3E4F">
        <w:rPr>
          <w:rFonts w:ascii="Arial" w:hAnsi="Arial" w:cs="Arial"/>
          <w:spacing w:val="12"/>
          <w:sz w:val="18"/>
          <w:szCs w:val="18"/>
        </w:rPr>
        <w:t xml:space="preserve"> </w:t>
      </w:r>
      <w:r w:rsidRPr="00BE3E4F">
        <w:rPr>
          <w:rFonts w:ascii="Arial" w:hAnsi="Arial" w:cs="Arial"/>
          <w:sz w:val="18"/>
          <w:szCs w:val="18"/>
        </w:rPr>
        <w:t>não</w:t>
      </w:r>
      <w:r w:rsidRPr="00BE3E4F">
        <w:rPr>
          <w:rFonts w:ascii="Arial" w:hAnsi="Arial" w:cs="Arial"/>
          <w:spacing w:val="12"/>
          <w:sz w:val="18"/>
          <w:szCs w:val="18"/>
        </w:rPr>
        <w:t xml:space="preserve"> </w:t>
      </w:r>
      <w:r w:rsidRPr="00BE3E4F">
        <w:rPr>
          <w:rFonts w:ascii="Arial" w:hAnsi="Arial" w:cs="Arial"/>
          <w:sz w:val="18"/>
          <w:szCs w:val="18"/>
        </w:rPr>
        <w:t>se</w:t>
      </w:r>
      <w:r w:rsidRPr="00BE3E4F">
        <w:rPr>
          <w:rFonts w:ascii="Arial" w:hAnsi="Arial" w:cs="Arial"/>
          <w:spacing w:val="12"/>
          <w:sz w:val="18"/>
          <w:szCs w:val="18"/>
        </w:rPr>
        <w:t xml:space="preserve"> </w:t>
      </w:r>
      <w:r w:rsidRPr="00BE3E4F">
        <w:rPr>
          <w:rFonts w:ascii="Arial" w:hAnsi="Arial" w:cs="Arial"/>
          <w:sz w:val="18"/>
          <w:szCs w:val="18"/>
        </w:rPr>
        <w:t>justificar</w:t>
      </w:r>
      <w:r w:rsidRPr="00BE3E4F">
        <w:rPr>
          <w:rFonts w:ascii="Arial" w:hAnsi="Arial" w:cs="Arial"/>
          <w:spacing w:val="10"/>
          <w:sz w:val="18"/>
          <w:szCs w:val="18"/>
        </w:rPr>
        <w:t xml:space="preserve"> </w:t>
      </w:r>
      <w:r w:rsidRPr="00BE3E4F">
        <w:rPr>
          <w:rFonts w:ascii="Arial" w:hAnsi="Arial" w:cs="Arial"/>
          <w:sz w:val="18"/>
          <w:szCs w:val="18"/>
        </w:rPr>
        <w:t>a</w:t>
      </w:r>
      <w:r w:rsidRPr="00BE3E4F">
        <w:rPr>
          <w:rFonts w:ascii="Arial" w:hAnsi="Arial" w:cs="Arial"/>
          <w:spacing w:val="11"/>
          <w:sz w:val="18"/>
          <w:szCs w:val="18"/>
        </w:rPr>
        <w:t xml:space="preserve"> </w:t>
      </w:r>
      <w:r w:rsidRPr="00BE3E4F">
        <w:rPr>
          <w:rFonts w:ascii="Arial" w:hAnsi="Arial" w:cs="Arial"/>
          <w:sz w:val="18"/>
          <w:szCs w:val="18"/>
        </w:rPr>
        <w:t>imposição</w:t>
      </w:r>
      <w:r w:rsidRPr="00BE3E4F">
        <w:rPr>
          <w:rFonts w:ascii="Arial" w:hAnsi="Arial" w:cs="Arial"/>
          <w:spacing w:val="-45"/>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penalidade</w:t>
      </w:r>
      <w:r w:rsidRPr="00BE3E4F">
        <w:rPr>
          <w:rFonts w:ascii="Arial" w:hAnsi="Arial" w:cs="Arial"/>
          <w:spacing w:val="4"/>
          <w:sz w:val="18"/>
          <w:szCs w:val="18"/>
        </w:rPr>
        <w:t xml:space="preserve"> </w:t>
      </w:r>
      <w:r w:rsidRPr="00BE3E4F">
        <w:rPr>
          <w:rFonts w:ascii="Arial" w:hAnsi="Arial" w:cs="Arial"/>
          <w:sz w:val="18"/>
          <w:szCs w:val="18"/>
        </w:rPr>
        <w:t>mais</w:t>
      </w:r>
      <w:r w:rsidRPr="00BE3E4F">
        <w:rPr>
          <w:rFonts w:ascii="Arial" w:hAnsi="Arial" w:cs="Arial"/>
          <w:spacing w:val="2"/>
          <w:sz w:val="18"/>
          <w:szCs w:val="18"/>
        </w:rPr>
        <w:t xml:space="preserve"> </w:t>
      </w:r>
      <w:r w:rsidRPr="00BE3E4F">
        <w:rPr>
          <w:rFonts w:ascii="Arial" w:hAnsi="Arial" w:cs="Arial"/>
          <w:sz w:val="18"/>
          <w:szCs w:val="18"/>
        </w:rPr>
        <w:t>grave</w:t>
      </w:r>
      <w:r w:rsidRPr="00BE3E4F">
        <w:rPr>
          <w:rFonts w:ascii="Arial" w:hAnsi="Arial" w:cs="Arial"/>
          <w:spacing w:val="4"/>
          <w:sz w:val="18"/>
          <w:szCs w:val="18"/>
        </w:rPr>
        <w:t xml:space="preserve"> </w:t>
      </w:r>
      <w:r w:rsidRPr="00BE3E4F">
        <w:rPr>
          <w:rFonts w:ascii="Arial" w:hAnsi="Arial" w:cs="Arial"/>
          <w:sz w:val="18"/>
          <w:szCs w:val="18"/>
        </w:rPr>
        <w:t>(art. 156,</w:t>
      </w:r>
      <w:r w:rsidRPr="00BE3E4F">
        <w:rPr>
          <w:rFonts w:ascii="Arial" w:hAnsi="Arial" w:cs="Arial"/>
          <w:spacing w:val="-2"/>
          <w:sz w:val="18"/>
          <w:szCs w:val="18"/>
        </w:rPr>
        <w:t xml:space="preserve"> </w:t>
      </w:r>
      <w:r w:rsidRPr="00BE3E4F">
        <w:rPr>
          <w:rFonts w:ascii="Arial" w:hAnsi="Arial" w:cs="Arial"/>
          <w:sz w:val="18"/>
          <w:szCs w:val="18"/>
        </w:rPr>
        <w:t>§2º,</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b. Impedimento</w:t>
      </w:r>
      <w:r w:rsidRPr="00BE3E4F">
        <w:rPr>
          <w:rFonts w:ascii="Arial" w:hAnsi="Arial" w:cs="Arial"/>
          <w:b/>
          <w:spacing w:val="23"/>
          <w:sz w:val="18"/>
          <w:szCs w:val="18"/>
        </w:rPr>
        <w:t xml:space="preserve"> </w:t>
      </w:r>
      <w:r w:rsidRPr="00BE3E4F">
        <w:rPr>
          <w:rFonts w:ascii="Arial" w:hAnsi="Arial" w:cs="Arial"/>
          <w:b/>
          <w:sz w:val="18"/>
          <w:szCs w:val="18"/>
        </w:rPr>
        <w:t>de</w:t>
      </w:r>
      <w:r w:rsidRPr="00BE3E4F">
        <w:rPr>
          <w:rFonts w:ascii="Arial" w:hAnsi="Arial" w:cs="Arial"/>
          <w:b/>
          <w:spacing w:val="24"/>
          <w:sz w:val="18"/>
          <w:szCs w:val="18"/>
        </w:rPr>
        <w:t xml:space="preserve"> </w:t>
      </w:r>
      <w:r w:rsidRPr="00BE3E4F">
        <w:rPr>
          <w:rFonts w:ascii="Arial" w:hAnsi="Arial" w:cs="Arial"/>
          <w:b/>
          <w:sz w:val="18"/>
          <w:szCs w:val="18"/>
        </w:rPr>
        <w:t>licitar</w:t>
      </w:r>
      <w:r w:rsidRPr="00BE3E4F">
        <w:rPr>
          <w:rFonts w:ascii="Arial" w:hAnsi="Arial" w:cs="Arial"/>
          <w:b/>
          <w:spacing w:val="22"/>
          <w:sz w:val="18"/>
          <w:szCs w:val="18"/>
        </w:rPr>
        <w:t xml:space="preserve"> </w:t>
      </w:r>
      <w:r w:rsidRPr="00BE3E4F">
        <w:rPr>
          <w:rFonts w:ascii="Arial" w:hAnsi="Arial" w:cs="Arial"/>
          <w:b/>
          <w:sz w:val="18"/>
          <w:szCs w:val="18"/>
        </w:rPr>
        <w:t>e</w:t>
      </w:r>
      <w:r w:rsidRPr="00BE3E4F">
        <w:rPr>
          <w:rFonts w:ascii="Arial" w:hAnsi="Arial" w:cs="Arial"/>
          <w:b/>
          <w:spacing w:val="22"/>
          <w:sz w:val="18"/>
          <w:szCs w:val="18"/>
        </w:rPr>
        <w:t xml:space="preserve"> </w:t>
      </w:r>
      <w:r w:rsidRPr="00BE3E4F">
        <w:rPr>
          <w:rFonts w:ascii="Arial" w:hAnsi="Arial" w:cs="Arial"/>
          <w:b/>
          <w:sz w:val="18"/>
          <w:szCs w:val="18"/>
        </w:rPr>
        <w:t>contratar</w:t>
      </w:r>
      <w:r w:rsidRPr="00BE3E4F">
        <w:rPr>
          <w:rFonts w:ascii="Arial" w:hAnsi="Arial" w:cs="Arial"/>
          <w:sz w:val="18"/>
          <w:szCs w:val="18"/>
        </w:rPr>
        <w:t>,</w:t>
      </w:r>
      <w:r w:rsidRPr="00BE3E4F">
        <w:rPr>
          <w:rFonts w:ascii="Arial" w:hAnsi="Arial" w:cs="Arial"/>
          <w:spacing w:val="26"/>
          <w:sz w:val="18"/>
          <w:szCs w:val="18"/>
        </w:rPr>
        <w:t xml:space="preserve"> </w:t>
      </w:r>
      <w:r w:rsidRPr="00BE3E4F">
        <w:rPr>
          <w:rFonts w:ascii="Arial" w:hAnsi="Arial" w:cs="Arial"/>
          <w:sz w:val="18"/>
          <w:szCs w:val="18"/>
        </w:rPr>
        <w:t>quando</w:t>
      </w:r>
      <w:r w:rsidRPr="00BE3E4F">
        <w:rPr>
          <w:rFonts w:ascii="Arial" w:hAnsi="Arial" w:cs="Arial"/>
          <w:spacing w:val="26"/>
          <w:sz w:val="18"/>
          <w:szCs w:val="18"/>
        </w:rPr>
        <w:t xml:space="preserve"> </w:t>
      </w:r>
      <w:r w:rsidRPr="00BE3E4F">
        <w:rPr>
          <w:rFonts w:ascii="Arial" w:hAnsi="Arial" w:cs="Arial"/>
          <w:sz w:val="18"/>
          <w:szCs w:val="18"/>
        </w:rPr>
        <w:t>praticadas</w:t>
      </w:r>
      <w:r w:rsidRPr="00BE3E4F">
        <w:rPr>
          <w:rFonts w:ascii="Arial" w:hAnsi="Arial" w:cs="Arial"/>
          <w:spacing w:val="26"/>
          <w:sz w:val="18"/>
          <w:szCs w:val="18"/>
        </w:rPr>
        <w:t xml:space="preserve"> </w:t>
      </w:r>
      <w:r w:rsidRPr="00BE3E4F">
        <w:rPr>
          <w:rFonts w:ascii="Arial" w:hAnsi="Arial" w:cs="Arial"/>
          <w:sz w:val="18"/>
          <w:szCs w:val="18"/>
        </w:rPr>
        <w:t>as</w:t>
      </w:r>
      <w:r w:rsidRPr="00BE3E4F">
        <w:rPr>
          <w:rFonts w:ascii="Arial" w:hAnsi="Arial" w:cs="Arial"/>
          <w:spacing w:val="26"/>
          <w:sz w:val="18"/>
          <w:szCs w:val="18"/>
        </w:rPr>
        <w:t xml:space="preserve"> </w:t>
      </w:r>
      <w:r w:rsidRPr="00BE3E4F">
        <w:rPr>
          <w:rFonts w:ascii="Arial" w:hAnsi="Arial" w:cs="Arial"/>
          <w:sz w:val="18"/>
          <w:szCs w:val="18"/>
        </w:rPr>
        <w:t>condutas</w:t>
      </w:r>
      <w:r w:rsidRPr="00BE3E4F">
        <w:rPr>
          <w:rFonts w:ascii="Arial" w:hAnsi="Arial" w:cs="Arial"/>
          <w:spacing w:val="25"/>
          <w:sz w:val="18"/>
          <w:szCs w:val="18"/>
        </w:rPr>
        <w:t xml:space="preserve"> </w:t>
      </w:r>
      <w:r w:rsidRPr="00BE3E4F">
        <w:rPr>
          <w:rFonts w:ascii="Arial" w:hAnsi="Arial" w:cs="Arial"/>
          <w:sz w:val="18"/>
          <w:szCs w:val="18"/>
        </w:rPr>
        <w:t>descritas</w:t>
      </w:r>
      <w:r w:rsidRPr="00BE3E4F">
        <w:rPr>
          <w:rFonts w:ascii="Arial" w:hAnsi="Arial" w:cs="Arial"/>
          <w:spacing w:val="26"/>
          <w:sz w:val="18"/>
          <w:szCs w:val="18"/>
        </w:rPr>
        <w:t xml:space="preserve"> </w:t>
      </w:r>
      <w:r w:rsidRPr="00BE3E4F">
        <w:rPr>
          <w:rFonts w:ascii="Arial" w:hAnsi="Arial" w:cs="Arial"/>
          <w:sz w:val="18"/>
          <w:szCs w:val="18"/>
        </w:rPr>
        <w:t>nas</w:t>
      </w:r>
      <w:r w:rsidRPr="00BE3E4F">
        <w:rPr>
          <w:rFonts w:ascii="Arial" w:hAnsi="Arial" w:cs="Arial"/>
          <w:spacing w:val="26"/>
          <w:sz w:val="18"/>
          <w:szCs w:val="18"/>
        </w:rPr>
        <w:t xml:space="preserve"> </w:t>
      </w:r>
      <w:r w:rsidRPr="00BE3E4F">
        <w:rPr>
          <w:rFonts w:ascii="Arial" w:hAnsi="Arial" w:cs="Arial"/>
          <w:sz w:val="18"/>
          <w:szCs w:val="18"/>
        </w:rPr>
        <w:t>alíneas</w:t>
      </w:r>
      <w:r w:rsidRPr="00BE3E4F">
        <w:rPr>
          <w:rFonts w:ascii="Arial" w:hAnsi="Arial" w:cs="Arial"/>
          <w:spacing w:val="27"/>
          <w:sz w:val="18"/>
          <w:szCs w:val="18"/>
        </w:rPr>
        <w:t xml:space="preserve"> </w:t>
      </w:r>
      <w:r w:rsidRPr="00BE3E4F">
        <w:rPr>
          <w:rFonts w:ascii="Arial" w:hAnsi="Arial" w:cs="Arial"/>
          <w:sz w:val="18"/>
          <w:szCs w:val="18"/>
        </w:rPr>
        <w:t>b,</w:t>
      </w:r>
      <w:r w:rsidRPr="00BE3E4F">
        <w:rPr>
          <w:rFonts w:ascii="Arial" w:hAnsi="Arial" w:cs="Arial"/>
          <w:spacing w:val="23"/>
          <w:sz w:val="18"/>
          <w:szCs w:val="18"/>
        </w:rPr>
        <w:t xml:space="preserve"> </w:t>
      </w:r>
      <w:r w:rsidRPr="00BE3E4F">
        <w:rPr>
          <w:rFonts w:ascii="Arial" w:hAnsi="Arial" w:cs="Arial"/>
          <w:sz w:val="18"/>
          <w:szCs w:val="18"/>
        </w:rPr>
        <w:t>c,</w:t>
      </w:r>
      <w:r w:rsidRPr="00BE3E4F">
        <w:rPr>
          <w:rFonts w:ascii="Arial" w:hAnsi="Arial" w:cs="Arial"/>
          <w:spacing w:val="26"/>
          <w:sz w:val="18"/>
          <w:szCs w:val="18"/>
        </w:rPr>
        <w:t xml:space="preserve"> </w:t>
      </w:r>
      <w:r w:rsidRPr="00BE3E4F">
        <w:rPr>
          <w:rFonts w:ascii="Arial" w:hAnsi="Arial" w:cs="Arial"/>
          <w:sz w:val="18"/>
          <w:szCs w:val="18"/>
        </w:rPr>
        <w:t>d,</w:t>
      </w:r>
      <w:r w:rsidRPr="00BE3E4F">
        <w:rPr>
          <w:rFonts w:ascii="Arial" w:hAnsi="Arial" w:cs="Arial"/>
          <w:spacing w:val="25"/>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f</w:t>
      </w:r>
      <w:r w:rsidRPr="00BE3E4F">
        <w:rPr>
          <w:rFonts w:ascii="Arial" w:hAnsi="Arial" w:cs="Arial"/>
          <w:spacing w:val="23"/>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g</w:t>
      </w:r>
      <w:r w:rsidRPr="00BE3E4F">
        <w:rPr>
          <w:rFonts w:ascii="Arial" w:hAnsi="Arial" w:cs="Arial"/>
          <w:spacing w:val="25"/>
          <w:sz w:val="18"/>
          <w:szCs w:val="18"/>
        </w:rPr>
        <w:t xml:space="preserve"> </w:t>
      </w:r>
      <w:r w:rsidRPr="00BE3E4F">
        <w:rPr>
          <w:rFonts w:ascii="Arial" w:hAnsi="Arial" w:cs="Arial"/>
          <w:sz w:val="18"/>
          <w:szCs w:val="18"/>
        </w:rPr>
        <w:t>do</w:t>
      </w:r>
      <w:r w:rsidRPr="00BE3E4F">
        <w:rPr>
          <w:rFonts w:ascii="Arial" w:hAnsi="Arial" w:cs="Arial"/>
          <w:spacing w:val="26"/>
          <w:sz w:val="18"/>
          <w:szCs w:val="18"/>
        </w:rPr>
        <w:t xml:space="preserve"> </w:t>
      </w:r>
      <w:r w:rsidRPr="00BE3E4F">
        <w:rPr>
          <w:rFonts w:ascii="Arial" w:hAnsi="Arial" w:cs="Arial"/>
          <w:sz w:val="18"/>
          <w:szCs w:val="18"/>
        </w:rPr>
        <w:t>subitem</w:t>
      </w:r>
      <w:r w:rsidRPr="00BE3E4F">
        <w:rPr>
          <w:rFonts w:ascii="Arial" w:hAnsi="Arial" w:cs="Arial"/>
          <w:spacing w:val="-45"/>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Contrato,</w:t>
      </w:r>
      <w:r w:rsidRPr="00BE3E4F">
        <w:rPr>
          <w:rFonts w:ascii="Arial" w:hAnsi="Arial" w:cs="Arial"/>
          <w:spacing w:val="1"/>
          <w:sz w:val="18"/>
          <w:szCs w:val="18"/>
        </w:rPr>
        <w:t xml:space="preserve"> </w:t>
      </w:r>
      <w:r w:rsidRPr="00BE3E4F">
        <w:rPr>
          <w:rFonts w:ascii="Arial" w:hAnsi="Arial" w:cs="Arial"/>
          <w:sz w:val="18"/>
          <w:szCs w:val="18"/>
        </w:rPr>
        <w:t>sempre que</w:t>
      </w:r>
      <w:r w:rsidRPr="00BE3E4F">
        <w:rPr>
          <w:rFonts w:ascii="Arial" w:hAnsi="Arial" w:cs="Arial"/>
          <w:spacing w:val="4"/>
          <w:sz w:val="18"/>
          <w:szCs w:val="18"/>
        </w:rPr>
        <w:t xml:space="preserve"> </w:t>
      </w:r>
      <w:r w:rsidRPr="00BE3E4F">
        <w:rPr>
          <w:rFonts w:ascii="Arial" w:hAnsi="Arial" w:cs="Arial"/>
          <w:sz w:val="18"/>
          <w:szCs w:val="18"/>
        </w:rPr>
        <w:t>não</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2"/>
          <w:sz w:val="18"/>
          <w:szCs w:val="18"/>
        </w:rPr>
        <w:t xml:space="preserve"> </w:t>
      </w:r>
      <w:r w:rsidRPr="00BE3E4F">
        <w:rPr>
          <w:rFonts w:ascii="Arial" w:hAnsi="Arial" w:cs="Arial"/>
          <w:sz w:val="18"/>
          <w:szCs w:val="18"/>
        </w:rPr>
        <w:t>justificar</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imposição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penalidade</w:t>
      </w:r>
      <w:r w:rsidRPr="00BE3E4F">
        <w:rPr>
          <w:rFonts w:ascii="Arial" w:hAnsi="Arial" w:cs="Arial"/>
          <w:spacing w:val="-1"/>
          <w:sz w:val="18"/>
          <w:szCs w:val="18"/>
        </w:rPr>
        <w:t xml:space="preserve"> </w:t>
      </w:r>
      <w:r w:rsidRPr="00BE3E4F">
        <w:rPr>
          <w:rFonts w:ascii="Arial" w:hAnsi="Arial" w:cs="Arial"/>
          <w:sz w:val="18"/>
          <w:szCs w:val="18"/>
        </w:rPr>
        <w:t>mais</w:t>
      </w:r>
      <w:r w:rsidRPr="00BE3E4F">
        <w:rPr>
          <w:rFonts w:ascii="Arial" w:hAnsi="Arial" w:cs="Arial"/>
          <w:spacing w:val="1"/>
          <w:sz w:val="18"/>
          <w:szCs w:val="18"/>
        </w:rPr>
        <w:t xml:space="preserve"> </w:t>
      </w:r>
      <w:r w:rsidRPr="00BE3E4F">
        <w:rPr>
          <w:rFonts w:ascii="Arial" w:hAnsi="Arial" w:cs="Arial"/>
          <w:sz w:val="18"/>
          <w:szCs w:val="18"/>
        </w:rPr>
        <w:t>grave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§4º,</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c. Declaração de inidoneidade para licitar e contratar</w:t>
      </w:r>
      <w:r w:rsidRPr="00BE3E4F">
        <w:rPr>
          <w:rFonts w:ascii="Arial" w:hAnsi="Arial" w:cs="Arial"/>
          <w:sz w:val="18"/>
          <w:szCs w:val="18"/>
        </w:rPr>
        <w:t>, quando praticadas as condutas descritas nas alíneas h, i, j, k e l do</w:t>
      </w:r>
      <w:r w:rsidRPr="00BE3E4F">
        <w:rPr>
          <w:rFonts w:ascii="Arial" w:hAnsi="Arial" w:cs="Arial"/>
          <w:spacing w:val="1"/>
          <w:sz w:val="18"/>
          <w:szCs w:val="18"/>
        </w:rPr>
        <w:t xml:space="preserve"> </w:t>
      </w:r>
      <w:r w:rsidRPr="00BE3E4F">
        <w:rPr>
          <w:rFonts w:ascii="Arial" w:hAnsi="Arial" w:cs="Arial"/>
          <w:sz w:val="18"/>
          <w:szCs w:val="18"/>
        </w:rPr>
        <w:t>subitem acima deste Contrato, bem como nas alíneas b, c, d, e, f e g, que justifiquem a imposição de penalidade mais grave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§5º,</w:t>
      </w:r>
      <w:r w:rsidRPr="00BE3E4F">
        <w:rPr>
          <w:rFonts w:ascii="Arial" w:hAnsi="Arial" w:cs="Arial"/>
          <w:spacing w:val="2"/>
          <w:sz w:val="18"/>
          <w:szCs w:val="18"/>
        </w:rPr>
        <w:t xml:space="preserve"> </w:t>
      </w:r>
      <w:r w:rsidRPr="00BE3E4F">
        <w:rPr>
          <w:rFonts w:ascii="Arial" w:hAnsi="Arial" w:cs="Arial"/>
          <w:sz w:val="18"/>
          <w:szCs w:val="18"/>
        </w:rPr>
        <w:t>da Lei)</w:t>
      </w:r>
    </w:p>
    <w:p w:rsidR="004E07A3" w:rsidRPr="00BE3E4F" w:rsidRDefault="004E07A3" w:rsidP="004E07A3">
      <w:pPr>
        <w:pStyle w:val="Heading1"/>
        <w:tabs>
          <w:tab w:val="left" w:pos="939"/>
          <w:tab w:val="left" w:pos="940"/>
        </w:tabs>
        <w:spacing w:before="240" w:line="276" w:lineRule="auto"/>
        <w:ind w:left="0"/>
        <w:jc w:val="both"/>
        <w:rPr>
          <w:sz w:val="18"/>
          <w:szCs w:val="18"/>
        </w:rPr>
      </w:pPr>
      <w:r w:rsidRPr="00BE3E4F">
        <w:rPr>
          <w:sz w:val="18"/>
          <w:szCs w:val="18"/>
        </w:rPr>
        <w:t>d. Multa.</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Conforme Capítulo XXII</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Decreto</w:t>
      </w:r>
      <w:r w:rsidRPr="00BE3E4F">
        <w:rPr>
          <w:rFonts w:ascii="Arial" w:hAnsi="Arial" w:cs="Arial"/>
          <w:spacing w:val="2"/>
          <w:sz w:val="18"/>
          <w:szCs w:val="18"/>
        </w:rPr>
        <w:t xml:space="preserve"> </w:t>
      </w:r>
      <w:r w:rsidRPr="00BE3E4F">
        <w:rPr>
          <w:rFonts w:ascii="Arial" w:hAnsi="Arial" w:cs="Arial"/>
          <w:sz w:val="18"/>
          <w:szCs w:val="18"/>
        </w:rPr>
        <w:t>Municipal</w:t>
      </w:r>
      <w:r w:rsidRPr="00BE3E4F">
        <w:rPr>
          <w:rFonts w:ascii="Arial" w:hAnsi="Arial" w:cs="Arial"/>
          <w:spacing w:val="2"/>
          <w:sz w:val="18"/>
          <w:szCs w:val="18"/>
        </w:rPr>
        <w:t xml:space="preserve"> </w:t>
      </w:r>
      <w:r w:rsidRPr="00BE3E4F">
        <w:rPr>
          <w:rFonts w:ascii="Arial" w:hAnsi="Arial" w:cs="Arial"/>
          <w:sz w:val="18"/>
          <w:szCs w:val="18"/>
        </w:rPr>
        <w:t>3.964/2024.</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.3. A aplicação das sanções previstas não exclui, em hipótese alguma, a obrigação de reparação integral do dano causado à</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3"/>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w:t>
      </w:r>
      <w:r w:rsidR="004E07A3" w:rsidRPr="00BE3E4F">
        <w:rPr>
          <w:rFonts w:ascii="Arial" w:hAnsi="Arial" w:cs="Arial"/>
          <w:spacing w:val="4"/>
          <w:sz w:val="18"/>
          <w:szCs w:val="18"/>
        </w:rPr>
        <w:t xml:space="preserve"> </w:t>
      </w:r>
      <w:r w:rsidR="004E07A3" w:rsidRPr="00BE3E4F">
        <w:rPr>
          <w:rFonts w:ascii="Arial" w:hAnsi="Arial" w:cs="Arial"/>
          <w:sz w:val="18"/>
          <w:szCs w:val="18"/>
        </w:rPr>
        <w:t>§9º).</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.4. Todas 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 previstas</w:t>
      </w:r>
      <w:r w:rsidR="004E07A3" w:rsidRPr="00BE3E4F">
        <w:rPr>
          <w:rFonts w:ascii="Arial" w:hAnsi="Arial" w:cs="Arial"/>
          <w:spacing w:val="-1"/>
          <w:sz w:val="18"/>
          <w:szCs w:val="18"/>
        </w:rPr>
        <w:t xml:space="preserve"> </w:t>
      </w:r>
      <w:r w:rsidR="004E07A3" w:rsidRPr="00BE3E4F">
        <w:rPr>
          <w:rFonts w:ascii="Arial" w:hAnsi="Arial" w:cs="Arial"/>
          <w:sz w:val="18"/>
          <w:szCs w:val="18"/>
        </w:rPr>
        <w:t>poderão</w:t>
      </w:r>
      <w:r w:rsidR="004E07A3" w:rsidRPr="00BE3E4F">
        <w:rPr>
          <w:rFonts w:ascii="Arial" w:hAnsi="Arial" w:cs="Arial"/>
          <w:spacing w:val="-1"/>
          <w:sz w:val="18"/>
          <w:szCs w:val="18"/>
        </w:rPr>
        <w:t xml:space="preserve"> </w:t>
      </w:r>
      <w:r w:rsidR="004E07A3" w:rsidRPr="00BE3E4F">
        <w:rPr>
          <w:rFonts w:ascii="Arial" w:hAnsi="Arial" w:cs="Arial"/>
          <w:sz w:val="18"/>
          <w:szCs w:val="18"/>
        </w:rPr>
        <w:t>ser</w:t>
      </w:r>
      <w:r w:rsidR="004E07A3" w:rsidRPr="00BE3E4F">
        <w:rPr>
          <w:rFonts w:ascii="Arial" w:hAnsi="Arial" w:cs="Arial"/>
          <w:spacing w:val="-2"/>
          <w:sz w:val="18"/>
          <w:szCs w:val="18"/>
        </w:rPr>
        <w:t xml:space="preserve"> </w:t>
      </w:r>
      <w:r w:rsidR="004E07A3" w:rsidRPr="00BE3E4F">
        <w:rPr>
          <w:rFonts w:ascii="Arial" w:hAnsi="Arial" w:cs="Arial"/>
          <w:sz w:val="18"/>
          <w:szCs w:val="18"/>
        </w:rPr>
        <w:t>aplicadas</w:t>
      </w:r>
      <w:r w:rsidR="004E07A3" w:rsidRPr="00BE3E4F">
        <w:rPr>
          <w:rFonts w:ascii="Arial" w:hAnsi="Arial" w:cs="Arial"/>
          <w:spacing w:val="2"/>
          <w:sz w:val="18"/>
          <w:szCs w:val="18"/>
        </w:rPr>
        <w:t xml:space="preserve"> </w:t>
      </w:r>
      <w:r w:rsidR="004E07A3" w:rsidRPr="00BE3E4F">
        <w:rPr>
          <w:rFonts w:ascii="Arial" w:hAnsi="Arial" w:cs="Arial"/>
          <w:sz w:val="18"/>
          <w:szCs w:val="18"/>
        </w:rPr>
        <w:t>cumulativamente</w:t>
      </w:r>
      <w:r w:rsidR="004E07A3" w:rsidRPr="00BE3E4F">
        <w:rPr>
          <w:rFonts w:ascii="Arial" w:hAnsi="Arial" w:cs="Arial"/>
          <w:spacing w:val="-1"/>
          <w:sz w:val="18"/>
          <w:szCs w:val="18"/>
        </w:rPr>
        <w:t xml:space="preserve"> </w:t>
      </w:r>
      <w:r w:rsidR="004E07A3" w:rsidRPr="00BE3E4F">
        <w:rPr>
          <w:rFonts w:ascii="Arial" w:hAnsi="Arial" w:cs="Arial"/>
          <w:sz w:val="18"/>
          <w:szCs w:val="18"/>
        </w:rPr>
        <w:t>com</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multa (art.</w:t>
      </w:r>
      <w:r w:rsidR="004E07A3" w:rsidRPr="00BE3E4F">
        <w:rPr>
          <w:rFonts w:ascii="Arial" w:hAnsi="Arial" w:cs="Arial"/>
          <w:spacing w:val="3"/>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§7º).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.5. Antes da aplicação da multa será facultada a defesa do interessado no prazo de 15 (quinze) dias úteis, contado da data de</w:t>
      </w:r>
      <w:r w:rsidR="004E07A3" w:rsidRPr="00BE3E4F">
        <w:rPr>
          <w:rFonts w:ascii="Arial" w:hAnsi="Arial" w:cs="Arial"/>
          <w:spacing w:val="1"/>
          <w:sz w:val="18"/>
          <w:szCs w:val="18"/>
        </w:rPr>
        <w:t xml:space="preserve"> </w:t>
      </w:r>
      <w:r w:rsidR="004E07A3" w:rsidRPr="00BE3E4F">
        <w:rPr>
          <w:rFonts w:ascii="Arial" w:hAnsi="Arial" w:cs="Arial"/>
          <w:sz w:val="18"/>
          <w:szCs w:val="18"/>
        </w:rPr>
        <w:t>sua</w:t>
      </w:r>
      <w:r w:rsidR="004E07A3" w:rsidRPr="00BE3E4F">
        <w:rPr>
          <w:rFonts w:ascii="Arial" w:hAnsi="Arial" w:cs="Arial"/>
          <w:spacing w:val="-1"/>
          <w:sz w:val="18"/>
          <w:szCs w:val="18"/>
        </w:rPr>
        <w:t xml:space="preserve"> </w:t>
      </w:r>
      <w:r w:rsidR="004E07A3" w:rsidRPr="00BE3E4F">
        <w:rPr>
          <w:rFonts w:ascii="Arial" w:hAnsi="Arial" w:cs="Arial"/>
          <w:sz w:val="18"/>
          <w:szCs w:val="18"/>
        </w:rPr>
        <w:t>intimação</w:t>
      </w:r>
      <w:r w:rsidR="004E07A3" w:rsidRPr="00BE3E4F">
        <w:rPr>
          <w:rFonts w:ascii="Arial" w:hAnsi="Arial" w:cs="Arial"/>
          <w:spacing w:val="2"/>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157).</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.6. Se a</w:t>
      </w:r>
      <w:r w:rsidR="004E07A3" w:rsidRPr="00BE3E4F">
        <w:rPr>
          <w:rFonts w:ascii="Arial" w:hAnsi="Arial" w:cs="Arial"/>
          <w:spacing w:val="1"/>
          <w:sz w:val="18"/>
          <w:szCs w:val="18"/>
        </w:rPr>
        <w:t xml:space="preserve"> </w:t>
      </w:r>
      <w:r w:rsidR="004E07A3" w:rsidRPr="00BE3E4F">
        <w:rPr>
          <w:rFonts w:ascii="Arial" w:hAnsi="Arial" w:cs="Arial"/>
          <w:sz w:val="18"/>
          <w:szCs w:val="18"/>
        </w:rPr>
        <w:t>multa aplicada</w:t>
      </w:r>
      <w:r w:rsidR="004E07A3" w:rsidRPr="00BE3E4F">
        <w:rPr>
          <w:rFonts w:ascii="Arial" w:hAnsi="Arial" w:cs="Arial"/>
          <w:spacing w:val="1"/>
          <w:sz w:val="18"/>
          <w:szCs w:val="18"/>
        </w:rPr>
        <w:t xml:space="preserve"> </w:t>
      </w:r>
      <w:r w:rsidR="004E07A3" w:rsidRPr="00BE3E4F">
        <w:rPr>
          <w:rFonts w:ascii="Arial" w:hAnsi="Arial" w:cs="Arial"/>
          <w:sz w:val="18"/>
          <w:szCs w:val="18"/>
        </w:rPr>
        <w:t>e as indenizações</w:t>
      </w:r>
      <w:r w:rsidR="004E07A3" w:rsidRPr="00BE3E4F">
        <w:rPr>
          <w:rFonts w:ascii="Arial" w:hAnsi="Arial" w:cs="Arial"/>
          <w:spacing w:val="1"/>
          <w:sz w:val="18"/>
          <w:szCs w:val="18"/>
        </w:rPr>
        <w:t xml:space="preserve"> </w:t>
      </w:r>
      <w:r w:rsidR="004E07A3" w:rsidRPr="00BE3E4F">
        <w:rPr>
          <w:rFonts w:ascii="Arial" w:hAnsi="Arial" w:cs="Arial"/>
          <w:sz w:val="18"/>
          <w:szCs w:val="18"/>
        </w:rPr>
        <w:t>cabíveis forem</w:t>
      </w:r>
      <w:r w:rsidR="004E07A3" w:rsidRPr="00BE3E4F">
        <w:rPr>
          <w:rFonts w:ascii="Arial" w:hAnsi="Arial" w:cs="Arial"/>
          <w:spacing w:val="1"/>
          <w:sz w:val="18"/>
          <w:szCs w:val="18"/>
        </w:rPr>
        <w:t xml:space="preserve"> </w:t>
      </w:r>
      <w:r w:rsidR="004E07A3" w:rsidRPr="00BE3E4F">
        <w:rPr>
          <w:rFonts w:ascii="Arial" w:hAnsi="Arial" w:cs="Arial"/>
          <w:sz w:val="18"/>
          <w:szCs w:val="18"/>
        </w:rPr>
        <w:t>superiores ao</w:t>
      </w:r>
      <w:r w:rsidR="004E07A3" w:rsidRPr="00BE3E4F">
        <w:rPr>
          <w:rFonts w:ascii="Arial" w:hAnsi="Arial" w:cs="Arial"/>
          <w:spacing w:val="1"/>
          <w:sz w:val="18"/>
          <w:szCs w:val="18"/>
        </w:rPr>
        <w:t xml:space="preserve"> </w:t>
      </w:r>
      <w:r w:rsidR="004E07A3" w:rsidRPr="00BE3E4F">
        <w:rPr>
          <w:rFonts w:ascii="Arial" w:hAnsi="Arial" w:cs="Arial"/>
          <w:sz w:val="18"/>
          <w:szCs w:val="18"/>
        </w:rPr>
        <w:t>valor do pagamento</w:t>
      </w:r>
      <w:r w:rsidR="004E07A3" w:rsidRPr="00BE3E4F">
        <w:rPr>
          <w:rFonts w:ascii="Arial" w:hAnsi="Arial" w:cs="Arial"/>
          <w:spacing w:val="1"/>
          <w:sz w:val="18"/>
          <w:szCs w:val="18"/>
        </w:rPr>
        <w:t xml:space="preserve"> </w:t>
      </w:r>
      <w:r w:rsidR="004E07A3" w:rsidRPr="00BE3E4F">
        <w:rPr>
          <w:rFonts w:ascii="Arial" w:hAnsi="Arial" w:cs="Arial"/>
          <w:sz w:val="18"/>
          <w:szCs w:val="18"/>
        </w:rPr>
        <w:t>eventualmente devido pelo</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 além</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perda</w:t>
      </w:r>
      <w:r w:rsidR="004E07A3" w:rsidRPr="00BE3E4F">
        <w:rPr>
          <w:rFonts w:ascii="Arial" w:hAnsi="Arial" w:cs="Arial"/>
          <w:spacing w:val="1"/>
          <w:sz w:val="18"/>
          <w:szCs w:val="18"/>
        </w:rPr>
        <w:t xml:space="preserve"> </w:t>
      </w:r>
      <w:r w:rsidR="004E07A3" w:rsidRPr="00BE3E4F">
        <w:rPr>
          <w:rFonts w:ascii="Arial" w:hAnsi="Arial" w:cs="Arial"/>
          <w:sz w:val="18"/>
          <w:szCs w:val="18"/>
        </w:rPr>
        <w:t>desse</w:t>
      </w:r>
      <w:r w:rsidR="004E07A3" w:rsidRPr="00BE3E4F">
        <w:rPr>
          <w:rFonts w:ascii="Arial" w:hAnsi="Arial" w:cs="Arial"/>
          <w:spacing w:val="1"/>
          <w:sz w:val="18"/>
          <w:szCs w:val="18"/>
        </w:rPr>
        <w:t xml:space="preserve"> </w:t>
      </w:r>
      <w:r w:rsidR="004E07A3" w:rsidRPr="00BE3E4F">
        <w:rPr>
          <w:rFonts w:ascii="Arial" w:hAnsi="Arial" w:cs="Arial"/>
          <w:sz w:val="18"/>
          <w:szCs w:val="18"/>
        </w:rPr>
        <w:t>valor, a</w:t>
      </w:r>
      <w:r w:rsidR="004E07A3" w:rsidRPr="00BE3E4F">
        <w:rPr>
          <w:rFonts w:ascii="Arial" w:hAnsi="Arial" w:cs="Arial"/>
          <w:spacing w:val="1"/>
          <w:sz w:val="18"/>
          <w:szCs w:val="18"/>
        </w:rPr>
        <w:t xml:space="preserve"> </w:t>
      </w:r>
      <w:r w:rsidR="004E07A3" w:rsidRPr="00BE3E4F">
        <w:rPr>
          <w:rFonts w:ascii="Arial" w:hAnsi="Arial" w:cs="Arial"/>
          <w:sz w:val="18"/>
          <w:szCs w:val="18"/>
        </w:rPr>
        <w:t>diferença</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descontada</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garantia</w:t>
      </w:r>
      <w:r w:rsidR="004E07A3" w:rsidRPr="00BE3E4F">
        <w:rPr>
          <w:rFonts w:ascii="Arial" w:hAnsi="Arial" w:cs="Arial"/>
          <w:spacing w:val="1"/>
          <w:sz w:val="18"/>
          <w:szCs w:val="18"/>
        </w:rPr>
        <w:t xml:space="preserve"> </w:t>
      </w:r>
      <w:r w:rsidR="004E07A3" w:rsidRPr="00BE3E4F">
        <w:rPr>
          <w:rFonts w:ascii="Arial" w:hAnsi="Arial" w:cs="Arial"/>
          <w:sz w:val="18"/>
          <w:szCs w:val="18"/>
        </w:rPr>
        <w:t>prestada</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cobrada</w:t>
      </w:r>
      <w:r w:rsidR="004E07A3" w:rsidRPr="00BE3E4F">
        <w:rPr>
          <w:rFonts w:ascii="Arial" w:hAnsi="Arial" w:cs="Arial"/>
          <w:spacing w:val="1"/>
          <w:sz w:val="18"/>
          <w:szCs w:val="18"/>
        </w:rPr>
        <w:t xml:space="preserve"> </w:t>
      </w:r>
      <w:r w:rsidR="004E07A3" w:rsidRPr="00BE3E4F">
        <w:rPr>
          <w:rFonts w:ascii="Arial" w:hAnsi="Arial" w:cs="Arial"/>
          <w:sz w:val="18"/>
          <w:szCs w:val="18"/>
        </w:rPr>
        <w:t>judicialmente</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 §8º).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.7. Previamente ao encaminhamento à cobrança judicial, a multa poderá ser recolhida administrativamente no prazo máximo de</w:t>
      </w:r>
      <w:r w:rsidR="004E07A3" w:rsidRPr="00BE3E4F">
        <w:rPr>
          <w:rFonts w:ascii="Arial" w:hAnsi="Arial" w:cs="Arial"/>
          <w:spacing w:val="-45"/>
          <w:sz w:val="18"/>
          <w:szCs w:val="18"/>
        </w:rPr>
        <w:t xml:space="preserve"> </w:t>
      </w:r>
      <w:r w:rsidR="004E07A3" w:rsidRPr="00BE3E4F">
        <w:rPr>
          <w:rFonts w:ascii="Arial" w:hAnsi="Arial" w:cs="Arial"/>
          <w:sz w:val="18"/>
          <w:szCs w:val="18"/>
        </w:rPr>
        <w:t>10</w:t>
      </w:r>
      <w:r w:rsidR="004E07A3" w:rsidRPr="00BE3E4F">
        <w:rPr>
          <w:rFonts w:ascii="Arial" w:hAnsi="Arial" w:cs="Arial"/>
          <w:spacing w:val="3"/>
          <w:sz w:val="18"/>
          <w:szCs w:val="18"/>
        </w:rPr>
        <w:t xml:space="preserve"> </w:t>
      </w:r>
      <w:r w:rsidR="004E07A3" w:rsidRPr="00BE3E4F">
        <w:rPr>
          <w:rFonts w:ascii="Arial" w:hAnsi="Arial" w:cs="Arial"/>
          <w:sz w:val="18"/>
          <w:szCs w:val="18"/>
        </w:rPr>
        <w:t>(dez)</w:t>
      </w:r>
      <w:r w:rsidR="004E07A3" w:rsidRPr="00BE3E4F">
        <w:rPr>
          <w:rFonts w:ascii="Arial" w:hAnsi="Arial" w:cs="Arial"/>
          <w:spacing w:val="2"/>
          <w:sz w:val="18"/>
          <w:szCs w:val="18"/>
        </w:rPr>
        <w:t xml:space="preserve"> </w:t>
      </w:r>
      <w:r w:rsidR="004E07A3" w:rsidRPr="00BE3E4F">
        <w:rPr>
          <w:rFonts w:ascii="Arial" w:hAnsi="Arial" w:cs="Arial"/>
          <w:sz w:val="18"/>
          <w:szCs w:val="18"/>
        </w:rPr>
        <w:t>dias,</w:t>
      </w:r>
      <w:r w:rsidR="004E07A3" w:rsidRPr="00BE3E4F">
        <w:rPr>
          <w:rFonts w:ascii="Arial" w:hAnsi="Arial" w:cs="Arial"/>
          <w:spacing w:val="1"/>
          <w:sz w:val="18"/>
          <w:szCs w:val="18"/>
        </w:rPr>
        <w:t xml:space="preserve"> </w:t>
      </w:r>
      <w:r w:rsidR="004E07A3" w:rsidRPr="00BE3E4F">
        <w:rPr>
          <w:rFonts w:ascii="Arial" w:hAnsi="Arial" w:cs="Arial"/>
          <w:sz w:val="18"/>
          <w:szCs w:val="18"/>
        </w:rPr>
        <w:t>a contar</w:t>
      </w:r>
      <w:r w:rsidR="004E07A3" w:rsidRPr="00BE3E4F">
        <w:rPr>
          <w:rFonts w:ascii="Arial" w:hAnsi="Arial" w:cs="Arial"/>
          <w:spacing w:val="3"/>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data do</w:t>
      </w:r>
      <w:r w:rsidR="004E07A3" w:rsidRPr="00BE3E4F">
        <w:rPr>
          <w:rFonts w:ascii="Arial" w:hAnsi="Arial" w:cs="Arial"/>
          <w:spacing w:val="4"/>
          <w:sz w:val="18"/>
          <w:szCs w:val="18"/>
        </w:rPr>
        <w:t xml:space="preserve"> </w:t>
      </w:r>
      <w:r w:rsidR="004E07A3" w:rsidRPr="00BE3E4F">
        <w:rPr>
          <w:rFonts w:ascii="Arial" w:hAnsi="Arial" w:cs="Arial"/>
          <w:sz w:val="18"/>
          <w:szCs w:val="18"/>
        </w:rPr>
        <w:t>recebimento da comunicação</w:t>
      </w:r>
      <w:r w:rsidR="004E07A3" w:rsidRPr="00BE3E4F">
        <w:rPr>
          <w:rFonts w:ascii="Arial" w:hAnsi="Arial" w:cs="Arial"/>
          <w:spacing w:val="4"/>
          <w:sz w:val="18"/>
          <w:szCs w:val="18"/>
        </w:rPr>
        <w:t xml:space="preserve"> </w:t>
      </w:r>
      <w:r w:rsidR="004E07A3" w:rsidRPr="00BE3E4F">
        <w:rPr>
          <w:rFonts w:ascii="Arial" w:hAnsi="Arial" w:cs="Arial"/>
          <w:sz w:val="18"/>
          <w:szCs w:val="18"/>
        </w:rPr>
        <w:t>enviada</w:t>
      </w:r>
      <w:r w:rsidR="004E07A3" w:rsidRPr="00BE3E4F">
        <w:rPr>
          <w:rFonts w:ascii="Arial" w:hAnsi="Arial" w:cs="Arial"/>
          <w:spacing w:val="3"/>
          <w:sz w:val="18"/>
          <w:szCs w:val="18"/>
        </w:rPr>
        <w:t xml:space="preserve"> </w:t>
      </w:r>
      <w:r w:rsidR="004E07A3" w:rsidRPr="00BE3E4F">
        <w:rPr>
          <w:rFonts w:ascii="Arial" w:hAnsi="Arial" w:cs="Arial"/>
          <w:sz w:val="18"/>
          <w:szCs w:val="18"/>
        </w:rPr>
        <w:t>pela</w:t>
      </w:r>
      <w:r w:rsidR="004E07A3" w:rsidRPr="00BE3E4F">
        <w:rPr>
          <w:rFonts w:ascii="Arial" w:hAnsi="Arial" w:cs="Arial"/>
          <w:spacing w:val="-1"/>
          <w:sz w:val="18"/>
          <w:szCs w:val="18"/>
        </w:rPr>
        <w:t xml:space="preserve"> </w:t>
      </w:r>
      <w:r w:rsidR="004E07A3" w:rsidRPr="00BE3E4F">
        <w:rPr>
          <w:rFonts w:ascii="Arial" w:hAnsi="Arial" w:cs="Arial"/>
          <w:sz w:val="18"/>
          <w:szCs w:val="18"/>
        </w:rPr>
        <w:t>autoridade competente.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.8. A</w:t>
      </w:r>
      <w:r w:rsidR="004E07A3" w:rsidRPr="00BE3E4F">
        <w:rPr>
          <w:rFonts w:ascii="Arial" w:hAnsi="Arial" w:cs="Arial"/>
          <w:spacing w:val="1"/>
          <w:sz w:val="18"/>
          <w:szCs w:val="18"/>
        </w:rPr>
        <w:t xml:space="preserve"> </w:t>
      </w:r>
      <w:r w:rsidR="004E07A3" w:rsidRPr="00BE3E4F">
        <w:rPr>
          <w:rFonts w:ascii="Arial" w:hAnsi="Arial" w:cs="Arial"/>
          <w:sz w:val="18"/>
          <w:szCs w:val="18"/>
        </w:rPr>
        <w:t>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realizar-se-á</w:t>
      </w:r>
      <w:r w:rsidR="004E07A3" w:rsidRPr="00BE3E4F">
        <w:rPr>
          <w:rFonts w:ascii="Arial" w:hAnsi="Arial" w:cs="Arial"/>
          <w:spacing w:val="1"/>
          <w:sz w:val="18"/>
          <w:szCs w:val="18"/>
        </w:rPr>
        <w:t xml:space="preserve"> </w:t>
      </w:r>
      <w:r w:rsidR="004E07A3" w:rsidRPr="00BE3E4F">
        <w:rPr>
          <w:rFonts w:ascii="Arial" w:hAnsi="Arial" w:cs="Arial"/>
          <w:sz w:val="18"/>
          <w:szCs w:val="18"/>
        </w:rPr>
        <w:t>em</w:t>
      </w:r>
      <w:r w:rsidR="004E07A3" w:rsidRPr="00BE3E4F">
        <w:rPr>
          <w:rFonts w:ascii="Arial" w:hAnsi="Arial" w:cs="Arial"/>
          <w:spacing w:val="1"/>
          <w:sz w:val="18"/>
          <w:szCs w:val="18"/>
        </w:rPr>
        <w:t xml:space="preserve"> </w:t>
      </w:r>
      <w:r w:rsidR="004E07A3" w:rsidRPr="00BE3E4F">
        <w:rPr>
          <w:rFonts w:ascii="Arial" w:hAnsi="Arial" w:cs="Arial"/>
          <w:sz w:val="18"/>
          <w:szCs w:val="18"/>
        </w:rPr>
        <w:t>processo</w:t>
      </w:r>
      <w:r w:rsidR="004E07A3" w:rsidRPr="00BE3E4F">
        <w:rPr>
          <w:rFonts w:ascii="Arial" w:hAnsi="Arial" w:cs="Arial"/>
          <w:spacing w:val="1"/>
          <w:sz w:val="18"/>
          <w:szCs w:val="18"/>
        </w:rPr>
        <w:t xml:space="preserve"> </w:t>
      </w:r>
      <w:r w:rsidR="004E07A3" w:rsidRPr="00BE3E4F">
        <w:rPr>
          <w:rFonts w:ascii="Arial" w:hAnsi="Arial" w:cs="Arial"/>
          <w:sz w:val="18"/>
          <w:szCs w:val="18"/>
        </w:rPr>
        <w:t>administrativo</w:t>
      </w:r>
      <w:r w:rsidR="004E07A3" w:rsidRPr="00BE3E4F">
        <w:rPr>
          <w:rFonts w:ascii="Arial" w:hAnsi="Arial" w:cs="Arial"/>
          <w:spacing w:val="1"/>
          <w:sz w:val="18"/>
          <w:szCs w:val="18"/>
        </w:rPr>
        <w:t xml:space="preserve"> </w:t>
      </w:r>
      <w:r w:rsidR="004E07A3" w:rsidRPr="00BE3E4F">
        <w:rPr>
          <w:rFonts w:ascii="Arial" w:hAnsi="Arial" w:cs="Arial"/>
          <w:sz w:val="18"/>
          <w:szCs w:val="18"/>
        </w:rPr>
        <w:t>que</w:t>
      </w:r>
      <w:r w:rsidR="004E07A3" w:rsidRPr="00BE3E4F">
        <w:rPr>
          <w:rFonts w:ascii="Arial" w:hAnsi="Arial" w:cs="Arial"/>
          <w:spacing w:val="1"/>
          <w:sz w:val="18"/>
          <w:szCs w:val="18"/>
        </w:rPr>
        <w:t xml:space="preserve"> </w:t>
      </w:r>
      <w:r w:rsidR="004E07A3" w:rsidRPr="00BE3E4F">
        <w:rPr>
          <w:rFonts w:ascii="Arial" w:hAnsi="Arial" w:cs="Arial"/>
          <w:sz w:val="18"/>
          <w:szCs w:val="18"/>
        </w:rPr>
        <w:t>assegure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contraditório</w:t>
      </w:r>
      <w:r w:rsidR="004E07A3" w:rsidRPr="00BE3E4F">
        <w:rPr>
          <w:rFonts w:ascii="Arial" w:hAnsi="Arial" w:cs="Arial"/>
          <w:spacing w:val="1"/>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ampla</w:t>
      </w:r>
      <w:r w:rsidR="004E07A3" w:rsidRPr="00BE3E4F">
        <w:rPr>
          <w:rFonts w:ascii="Arial" w:hAnsi="Arial" w:cs="Arial"/>
          <w:spacing w:val="1"/>
          <w:sz w:val="18"/>
          <w:szCs w:val="18"/>
        </w:rPr>
        <w:t xml:space="preserve"> </w:t>
      </w:r>
      <w:r w:rsidR="004E07A3" w:rsidRPr="00BE3E4F">
        <w:rPr>
          <w:rFonts w:ascii="Arial" w:hAnsi="Arial" w:cs="Arial"/>
          <w:sz w:val="18"/>
          <w:szCs w:val="18"/>
        </w:rPr>
        <w:t>defesa</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w:t>
      </w:r>
      <w:r w:rsidR="004E07A3" w:rsidRPr="00BE3E4F">
        <w:rPr>
          <w:rFonts w:ascii="Arial" w:hAnsi="Arial" w:cs="Arial"/>
          <w:spacing w:val="1"/>
          <w:sz w:val="18"/>
          <w:szCs w:val="18"/>
        </w:rPr>
        <w:t xml:space="preserve"> </w:t>
      </w:r>
      <w:r w:rsidR="004E07A3" w:rsidRPr="00BE3E4F">
        <w:rPr>
          <w:rFonts w:ascii="Arial" w:hAnsi="Arial" w:cs="Arial"/>
          <w:sz w:val="18"/>
          <w:szCs w:val="18"/>
        </w:rPr>
        <w:t>observando-se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procedimento</w:t>
      </w:r>
      <w:r w:rsidR="004E07A3" w:rsidRPr="00BE3E4F">
        <w:rPr>
          <w:rFonts w:ascii="Arial" w:hAnsi="Arial" w:cs="Arial"/>
          <w:spacing w:val="1"/>
          <w:sz w:val="18"/>
          <w:szCs w:val="18"/>
        </w:rPr>
        <w:t xml:space="preserve"> </w:t>
      </w:r>
      <w:r w:rsidR="004E07A3" w:rsidRPr="00BE3E4F">
        <w:rPr>
          <w:rFonts w:ascii="Arial" w:hAnsi="Arial" w:cs="Arial"/>
          <w:sz w:val="18"/>
          <w:szCs w:val="18"/>
        </w:rPr>
        <w:t>previsto</w:t>
      </w:r>
      <w:r w:rsidR="004E07A3" w:rsidRPr="00BE3E4F">
        <w:rPr>
          <w:rFonts w:ascii="Arial" w:hAnsi="Arial" w:cs="Arial"/>
          <w:spacing w:val="1"/>
          <w:sz w:val="18"/>
          <w:szCs w:val="18"/>
        </w:rPr>
        <w:t xml:space="preserve"> </w:t>
      </w:r>
      <w:r w:rsidR="004E07A3" w:rsidRPr="00BE3E4F">
        <w:rPr>
          <w:rFonts w:ascii="Arial" w:hAnsi="Arial" w:cs="Arial"/>
          <w:sz w:val="18"/>
          <w:szCs w:val="18"/>
        </w:rPr>
        <w:t>no</w:t>
      </w:r>
      <w:r w:rsidR="004E07A3" w:rsidRPr="00BE3E4F">
        <w:rPr>
          <w:rFonts w:ascii="Arial" w:hAnsi="Arial" w:cs="Arial"/>
          <w:spacing w:val="1"/>
          <w:sz w:val="18"/>
          <w:szCs w:val="18"/>
        </w:rPr>
        <w:t xml:space="preserve"> </w:t>
      </w:r>
      <w:r w:rsidR="004E07A3" w:rsidRPr="00BE3E4F">
        <w:rPr>
          <w:rFonts w:ascii="Arial" w:hAnsi="Arial" w:cs="Arial"/>
          <w:b/>
          <w:sz w:val="18"/>
          <w:szCs w:val="18"/>
        </w:rPr>
        <w:t xml:space="preserve">caput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parágrafos</w:t>
      </w:r>
      <w:r w:rsidR="004E07A3" w:rsidRPr="00BE3E4F">
        <w:rPr>
          <w:rFonts w:ascii="Arial" w:hAnsi="Arial" w:cs="Arial"/>
          <w:spacing w:val="1"/>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1"/>
          <w:sz w:val="18"/>
          <w:szCs w:val="18"/>
        </w:rPr>
        <w:t xml:space="preserve"> </w:t>
      </w:r>
      <w:r w:rsidR="004E07A3" w:rsidRPr="00BE3E4F">
        <w:rPr>
          <w:rFonts w:ascii="Arial" w:hAnsi="Arial" w:cs="Arial"/>
          <w:sz w:val="18"/>
          <w:szCs w:val="18"/>
        </w:rPr>
        <w:t>158</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nº 14.133, de</w:t>
      </w:r>
      <w:r w:rsidR="004E07A3" w:rsidRPr="00BE3E4F">
        <w:rPr>
          <w:rFonts w:ascii="Arial" w:hAnsi="Arial" w:cs="Arial"/>
          <w:spacing w:val="1"/>
          <w:sz w:val="18"/>
          <w:szCs w:val="18"/>
        </w:rPr>
        <w:t xml:space="preserve"> </w:t>
      </w:r>
      <w:r w:rsidR="004E07A3" w:rsidRPr="00BE3E4F">
        <w:rPr>
          <w:rFonts w:ascii="Arial" w:hAnsi="Arial" w:cs="Arial"/>
          <w:sz w:val="18"/>
          <w:szCs w:val="18"/>
        </w:rPr>
        <w:t>2021,</w:t>
      </w:r>
      <w:r w:rsidR="004E07A3" w:rsidRPr="00BE3E4F">
        <w:rPr>
          <w:rFonts w:ascii="Arial" w:hAnsi="Arial" w:cs="Arial"/>
          <w:spacing w:val="1"/>
          <w:sz w:val="18"/>
          <w:szCs w:val="18"/>
        </w:rPr>
        <w:t xml:space="preserve"> </w:t>
      </w:r>
      <w:r w:rsidR="004E07A3" w:rsidRPr="00BE3E4F">
        <w:rPr>
          <w:rFonts w:ascii="Arial" w:hAnsi="Arial" w:cs="Arial"/>
          <w:sz w:val="18"/>
          <w:szCs w:val="18"/>
        </w:rPr>
        <w:t>para as</w:t>
      </w:r>
      <w:r w:rsidR="004E07A3" w:rsidRPr="00BE3E4F">
        <w:rPr>
          <w:rFonts w:ascii="Arial" w:hAnsi="Arial" w:cs="Arial"/>
          <w:spacing w:val="1"/>
          <w:sz w:val="18"/>
          <w:szCs w:val="18"/>
        </w:rPr>
        <w:t xml:space="preserve"> </w:t>
      </w:r>
      <w:r w:rsidR="004E07A3" w:rsidRPr="00BE3E4F">
        <w:rPr>
          <w:rFonts w:ascii="Arial" w:hAnsi="Arial" w:cs="Arial"/>
          <w:sz w:val="18"/>
          <w:szCs w:val="18"/>
        </w:rPr>
        <w:t>penalidades</w:t>
      </w:r>
      <w:r w:rsidR="004E07A3" w:rsidRPr="00BE3E4F">
        <w:rPr>
          <w:rFonts w:ascii="Arial" w:hAnsi="Arial" w:cs="Arial"/>
          <w:spacing w:val="-1"/>
          <w:sz w:val="18"/>
          <w:szCs w:val="18"/>
        </w:rPr>
        <w:t xml:space="preserve"> </w:t>
      </w:r>
      <w:r w:rsidR="004E07A3" w:rsidRPr="00BE3E4F">
        <w:rPr>
          <w:rFonts w:ascii="Arial" w:hAnsi="Arial" w:cs="Arial"/>
          <w:sz w:val="18"/>
          <w:szCs w:val="18"/>
        </w:rPr>
        <w:t>de</w:t>
      </w:r>
      <w:r w:rsidR="004E07A3" w:rsidRPr="00BE3E4F">
        <w:rPr>
          <w:rFonts w:ascii="Arial" w:hAnsi="Arial" w:cs="Arial"/>
          <w:spacing w:val="1"/>
          <w:sz w:val="18"/>
          <w:szCs w:val="18"/>
        </w:rPr>
        <w:t xml:space="preserve"> </w:t>
      </w:r>
      <w:r w:rsidR="004E07A3" w:rsidRPr="00BE3E4F">
        <w:rPr>
          <w:rFonts w:ascii="Arial" w:hAnsi="Arial" w:cs="Arial"/>
          <w:sz w:val="18"/>
          <w:szCs w:val="18"/>
        </w:rPr>
        <w:t>impedimento</w:t>
      </w:r>
      <w:r w:rsidR="004E07A3" w:rsidRPr="00BE3E4F">
        <w:rPr>
          <w:rFonts w:ascii="Arial" w:hAnsi="Arial" w:cs="Arial"/>
          <w:spacing w:val="3"/>
          <w:sz w:val="18"/>
          <w:szCs w:val="18"/>
        </w:rPr>
        <w:t xml:space="preserve"> </w:t>
      </w:r>
      <w:r w:rsidR="004E07A3" w:rsidRPr="00BE3E4F">
        <w:rPr>
          <w:rFonts w:ascii="Arial" w:hAnsi="Arial" w:cs="Arial"/>
          <w:sz w:val="18"/>
          <w:szCs w:val="18"/>
        </w:rPr>
        <w:t>de</w:t>
      </w:r>
      <w:r w:rsidR="004E07A3" w:rsidRPr="00BE3E4F">
        <w:rPr>
          <w:rFonts w:ascii="Arial" w:hAnsi="Arial" w:cs="Arial"/>
          <w:spacing w:val="4"/>
          <w:sz w:val="18"/>
          <w:szCs w:val="18"/>
        </w:rPr>
        <w:t xml:space="preserve"> </w:t>
      </w:r>
      <w:r w:rsidR="004E07A3" w:rsidRPr="00BE3E4F">
        <w:rPr>
          <w:rFonts w:ascii="Arial" w:hAnsi="Arial" w:cs="Arial"/>
          <w:sz w:val="18"/>
          <w:szCs w:val="18"/>
        </w:rPr>
        <w:t>licitar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de declaração de inidoneidade</w:t>
      </w:r>
      <w:r w:rsidR="004E07A3" w:rsidRPr="00BE3E4F">
        <w:rPr>
          <w:rFonts w:ascii="Arial" w:hAnsi="Arial" w:cs="Arial"/>
          <w:spacing w:val="3"/>
          <w:sz w:val="18"/>
          <w:szCs w:val="18"/>
        </w:rPr>
        <w:t xml:space="preserve"> </w:t>
      </w:r>
      <w:r w:rsidR="004E07A3" w:rsidRPr="00BE3E4F">
        <w:rPr>
          <w:rFonts w:ascii="Arial" w:hAnsi="Arial" w:cs="Arial"/>
          <w:sz w:val="18"/>
          <w:szCs w:val="18"/>
        </w:rPr>
        <w:t>para</w:t>
      </w:r>
      <w:r w:rsidR="004E07A3" w:rsidRPr="00BE3E4F">
        <w:rPr>
          <w:rFonts w:ascii="Arial" w:hAnsi="Arial" w:cs="Arial"/>
          <w:spacing w:val="2"/>
          <w:sz w:val="18"/>
          <w:szCs w:val="18"/>
        </w:rPr>
        <w:t xml:space="preserve"> </w:t>
      </w:r>
      <w:r w:rsidR="004E07A3" w:rsidRPr="00BE3E4F">
        <w:rPr>
          <w:rFonts w:ascii="Arial" w:hAnsi="Arial" w:cs="Arial"/>
          <w:sz w:val="18"/>
          <w:szCs w:val="18"/>
        </w:rPr>
        <w:t>licitar</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.9. Na 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2"/>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serão</w:t>
      </w:r>
      <w:r w:rsidR="004E07A3" w:rsidRPr="00BE3E4F">
        <w:rPr>
          <w:rFonts w:ascii="Arial" w:hAnsi="Arial" w:cs="Arial"/>
          <w:spacing w:val="2"/>
          <w:sz w:val="18"/>
          <w:szCs w:val="18"/>
        </w:rPr>
        <w:t xml:space="preserve"> </w:t>
      </w:r>
      <w:r w:rsidR="004E07A3" w:rsidRPr="00BE3E4F">
        <w:rPr>
          <w:rFonts w:ascii="Arial" w:hAnsi="Arial" w:cs="Arial"/>
          <w:sz w:val="18"/>
          <w:szCs w:val="18"/>
        </w:rPr>
        <w:t>considerados (art.</w:t>
      </w:r>
      <w:r w:rsidR="004E07A3" w:rsidRPr="00BE3E4F">
        <w:rPr>
          <w:rFonts w:ascii="Arial" w:hAnsi="Arial" w:cs="Arial"/>
          <w:spacing w:val="-1"/>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§1º) :</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4E07A3" w:rsidRPr="00BE3E4F" w:rsidRDefault="004E07A3" w:rsidP="004170D9">
      <w:pPr>
        <w:pStyle w:val="PargrafodaLista"/>
        <w:numPr>
          <w:ilvl w:val="0"/>
          <w:numId w:val="7"/>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.10. Os atos previstos como infrações administrativas na Lei nº 14.133, de 2021, ou em outras leis de licitações e contratos da</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Pública que também sejam tipificados como atos lesivos na Lei nº 12.846, de 2013, serão apurados e julgados</w:t>
      </w:r>
      <w:r w:rsidR="004E07A3" w:rsidRPr="00BE3E4F">
        <w:rPr>
          <w:rFonts w:ascii="Arial" w:hAnsi="Arial" w:cs="Arial"/>
          <w:spacing w:val="1"/>
          <w:sz w:val="18"/>
          <w:szCs w:val="18"/>
        </w:rPr>
        <w:t xml:space="preserve"> </w:t>
      </w:r>
      <w:r w:rsidR="004E07A3" w:rsidRPr="00BE3E4F">
        <w:rPr>
          <w:rFonts w:ascii="Arial" w:hAnsi="Arial" w:cs="Arial"/>
          <w:sz w:val="18"/>
          <w:szCs w:val="18"/>
        </w:rPr>
        <w:t>conjuntamente, nos</w:t>
      </w:r>
      <w:r w:rsidR="004E07A3" w:rsidRPr="00BE3E4F">
        <w:rPr>
          <w:rFonts w:ascii="Arial" w:hAnsi="Arial" w:cs="Arial"/>
          <w:spacing w:val="1"/>
          <w:sz w:val="18"/>
          <w:szCs w:val="18"/>
        </w:rPr>
        <w:t xml:space="preserve"> </w:t>
      </w:r>
      <w:r w:rsidR="004E07A3" w:rsidRPr="00BE3E4F">
        <w:rPr>
          <w:rFonts w:ascii="Arial" w:hAnsi="Arial" w:cs="Arial"/>
          <w:sz w:val="18"/>
          <w:szCs w:val="18"/>
        </w:rPr>
        <w:t>mesmos</w:t>
      </w:r>
      <w:r w:rsidR="004E07A3" w:rsidRPr="00BE3E4F">
        <w:rPr>
          <w:rFonts w:ascii="Arial" w:hAnsi="Arial" w:cs="Arial"/>
          <w:spacing w:val="-1"/>
          <w:sz w:val="18"/>
          <w:szCs w:val="18"/>
        </w:rPr>
        <w:t xml:space="preserve"> </w:t>
      </w:r>
      <w:r w:rsidR="004E07A3" w:rsidRPr="00BE3E4F">
        <w:rPr>
          <w:rFonts w:ascii="Arial" w:hAnsi="Arial" w:cs="Arial"/>
          <w:sz w:val="18"/>
          <w:szCs w:val="18"/>
        </w:rPr>
        <w:t>autos,</w:t>
      </w:r>
      <w:r w:rsidR="004E07A3" w:rsidRPr="00BE3E4F">
        <w:rPr>
          <w:rFonts w:ascii="Arial" w:hAnsi="Arial" w:cs="Arial"/>
          <w:spacing w:val="-1"/>
          <w:sz w:val="18"/>
          <w:szCs w:val="18"/>
        </w:rPr>
        <w:t xml:space="preserve"> </w:t>
      </w:r>
      <w:r w:rsidR="004E07A3" w:rsidRPr="00BE3E4F">
        <w:rPr>
          <w:rFonts w:ascii="Arial" w:hAnsi="Arial" w:cs="Arial"/>
          <w:sz w:val="18"/>
          <w:szCs w:val="18"/>
        </w:rPr>
        <w:t>observados</w:t>
      </w:r>
      <w:r w:rsidR="004E07A3" w:rsidRPr="00BE3E4F">
        <w:rPr>
          <w:rFonts w:ascii="Arial" w:hAnsi="Arial" w:cs="Arial"/>
          <w:spacing w:val="2"/>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rito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procedimental</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3"/>
          <w:sz w:val="18"/>
          <w:szCs w:val="18"/>
        </w:rPr>
        <w:t xml:space="preserve"> </w:t>
      </w:r>
      <w:r w:rsidR="004E07A3" w:rsidRPr="00BE3E4F">
        <w:rPr>
          <w:rFonts w:ascii="Arial" w:hAnsi="Arial" w:cs="Arial"/>
          <w:sz w:val="18"/>
          <w:szCs w:val="18"/>
        </w:rPr>
        <w:t>autoridade</w:t>
      </w:r>
      <w:r w:rsidR="004E07A3" w:rsidRPr="00BE3E4F">
        <w:rPr>
          <w:rFonts w:ascii="Arial" w:hAnsi="Arial" w:cs="Arial"/>
          <w:spacing w:val="-1"/>
          <w:sz w:val="18"/>
          <w:szCs w:val="18"/>
        </w:rPr>
        <w:t xml:space="preserve"> </w:t>
      </w:r>
      <w:r w:rsidR="004E07A3" w:rsidRPr="00BE3E4F">
        <w:rPr>
          <w:rFonts w:ascii="Arial" w:hAnsi="Arial" w:cs="Arial"/>
          <w:sz w:val="18"/>
          <w:szCs w:val="18"/>
        </w:rPr>
        <w:t>competente</w:t>
      </w:r>
      <w:r w:rsidR="004E07A3" w:rsidRPr="00BE3E4F">
        <w:rPr>
          <w:rFonts w:ascii="Arial" w:hAnsi="Arial" w:cs="Arial"/>
          <w:spacing w:val="3"/>
          <w:sz w:val="18"/>
          <w:szCs w:val="18"/>
        </w:rPr>
        <w:t xml:space="preserve"> </w:t>
      </w:r>
      <w:r w:rsidR="004E07A3" w:rsidRPr="00BE3E4F">
        <w:rPr>
          <w:rFonts w:ascii="Arial" w:hAnsi="Arial" w:cs="Arial"/>
          <w:sz w:val="18"/>
          <w:szCs w:val="18"/>
        </w:rPr>
        <w:t>definidos</w:t>
      </w:r>
      <w:r w:rsidR="004E07A3" w:rsidRPr="00BE3E4F">
        <w:rPr>
          <w:rFonts w:ascii="Arial" w:hAnsi="Arial" w:cs="Arial"/>
          <w:spacing w:val="2"/>
          <w:sz w:val="18"/>
          <w:szCs w:val="18"/>
        </w:rPr>
        <w:t xml:space="preserve"> </w:t>
      </w:r>
      <w:r w:rsidR="004E07A3" w:rsidRPr="00BE3E4F">
        <w:rPr>
          <w:rFonts w:ascii="Arial" w:hAnsi="Arial" w:cs="Arial"/>
          <w:sz w:val="18"/>
          <w:szCs w:val="18"/>
        </w:rPr>
        <w:t>na referida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(art. 159)</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lastRenderedPageBreak/>
        <w:t>10</w:t>
      </w:r>
      <w:r w:rsidR="004E07A3" w:rsidRPr="00BE3E4F">
        <w:rPr>
          <w:rFonts w:ascii="Arial" w:hAnsi="Arial" w:cs="Arial"/>
          <w:sz w:val="18"/>
          <w:szCs w:val="18"/>
        </w:rPr>
        <w:t>.11. A personalidade jurídica do Contratado poderá ser desconsiderada sempre que utilizada com abuso do direito para facilitar,</w:t>
      </w:r>
      <w:r w:rsidR="004E07A3" w:rsidRPr="00BE3E4F">
        <w:rPr>
          <w:rFonts w:ascii="Arial" w:hAnsi="Arial" w:cs="Arial"/>
          <w:spacing w:val="1"/>
          <w:sz w:val="18"/>
          <w:szCs w:val="18"/>
        </w:rPr>
        <w:t xml:space="preserve"> </w:t>
      </w:r>
      <w:r w:rsidR="004E07A3" w:rsidRPr="00BE3E4F">
        <w:rPr>
          <w:rFonts w:ascii="Arial" w:hAnsi="Arial" w:cs="Arial"/>
          <w:sz w:val="18"/>
          <w:szCs w:val="18"/>
        </w:rPr>
        <w:t>encobrir ou dissimular a prática dos atos ilícitos</w:t>
      </w:r>
      <w:r w:rsidR="004E07A3" w:rsidRPr="00BE3E4F">
        <w:rPr>
          <w:rFonts w:ascii="Arial" w:hAnsi="Arial" w:cs="Arial"/>
          <w:spacing w:val="47"/>
          <w:sz w:val="18"/>
          <w:szCs w:val="18"/>
        </w:rPr>
        <w:t xml:space="preserve"> </w:t>
      </w:r>
      <w:r w:rsidR="004E07A3" w:rsidRPr="00BE3E4F">
        <w:rPr>
          <w:rFonts w:ascii="Arial" w:hAnsi="Arial" w:cs="Arial"/>
          <w:sz w:val="18"/>
          <w:szCs w:val="18"/>
        </w:rPr>
        <w:t>previstos neste Contrato ou para provocar confusão patrimonial, e, nesse caso,</w:t>
      </w:r>
      <w:r w:rsidR="004E07A3" w:rsidRPr="00BE3E4F">
        <w:rPr>
          <w:rFonts w:ascii="Arial" w:hAnsi="Arial" w:cs="Arial"/>
          <w:spacing w:val="1"/>
          <w:sz w:val="18"/>
          <w:szCs w:val="18"/>
        </w:rPr>
        <w:t xml:space="preserve"> </w:t>
      </w:r>
      <w:r w:rsidR="004E07A3" w:rsidRPr="00BE3E4F">
        <w:rPr>
          <w:rFonts w:ascii="Arial" w:hAnsi="Arial" w:cs="Arial"/>
          <w:sz w:val="18"/>
          <w:szCs w:val="18"/>
        </w:rPr>
        <w:t>todos os efeitos das sanções aplicadas à pessoa jurídica serão estendidos aos seus administradores e sócios com poderes de</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à pessoa jurídica sucessora ou à empresa do mesmo ramo com relação de coligação ou controle, de fato ou de</w:t>
      </w:r>
      <w:r w:rsidR="004E07A3" w:rsidRPr="00BE3E4F">
        <w:rPr>
          <w:rFonts w:ascii="Arial" w:hAnsi="Arial" w:cs="Arial"/>
          <w:spacing w:val="1"/>
          <w:sz w:val="18"/>
          <w:szCs w:val="18"/>
        </w:rPr>
        <w:t xml:space="preserve"> </w:t>
      </w:r>
      <w:r w:rsidR="004E07A3" w:rsidRPr="00BE3E4F">
        <w:rPr>
          <w:rFonts w:ascii="Arial" w:hAnsi="Arial" w:cs="Arial"/>
          <w:sz w:val="18"/>
          <w:szCs w:val="18"/>
        </w:rPr>
        <w:t>direito, com o Contratado, observados, em todos os casos, o contraditório, a ampla defesa e a obrigatoriedade de análise jurídica</w:t>
      </w:r>
      <w:r w:rsidR="004E07A3" w:rsidRPr="00BE3E4F">
        <w:rPr>
          <w:rFonts w:ascii="Arial" w:hAnsi="Arial" w:cs="Arial"/>
          <w:spacing w:val="1"/>
          <w:sz w:val="18"/>
          <w:szCs w:val="18"/>
        </w:rPr>
        <w:t xml:space="preserve"> </w:t>
      </w:r>
      <w:r w:rsidR="004E07A3" w:rsidRPr="00BE3E4F">
        <w:rPr>
          <w:rFonts w:ascii="Arial" w:hAnsi="Arial" w:cs="Arial"/>
          <w:sz w:val="18"/>
          <w:szCs w:val="18"/>
        </w:rPr>
        <w:t>prévia</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160)</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.12. O Contratante deverá, no prazo máximo 15 (quinze) dias úteis, contado da data de aplicação da sanção, informar e manter</w:t>
      </w:r>
      <w:r w:rsidR="004E07A3" w:rsidRPr="00BE3E4F">
        <w:rPr>
          <w:rFonts w:ascii="Arial" w:hAnsi="Arial" w:cs="Arial"/>
          <w:spacing w:val="1"/>
          <w:sz w:val="18"/>
          <w:szCs w:val="18"/>
        </w:rPr>
        <w:t xml:space="preserve"> </w:t>
      </w:r>
      <w:r w:rsidR="004E07A3" w:rsidRPr="00BE3E4F">
        <w:rPr>
          <w:rFonts w:ascii="Arial" w:hAnsi="Arial" w:cs="Arial"/>
          <w:sz w:val="18"/>
          <w:szCs w:val="18"/>
        </w:rPr>
        <w:t>atualizados os dados relativos às sanções por ela aplicadas, para fins de publicidade no Cadastro Nacional de Empresas Inidôneas</w:t>
      </w:r>
      <w:r w:rsidR="004E07A3" w:rsidRPr="00BE3E4F">
        <w:rPr>
          <w:rFonts w:ascii="Arial" w:hAnsi="Arial" w:cs="Arial"/>
          <w:spacing w:val="1"/>
          <w:sz w:val="18"/>
          <w:szCs w:val="18"/>
        </w:rPr>
        <w:t xml:space="preserve"> </w:t>
      </w:r>
      <w:r w:rsidR="004E07A3" w:rsidRPr="00BE3E4F">
        <w:rPr>
          <w:rFonts w:ascii="Arial" w:hAnsi="Arial" w:cs="Arial"/>
          <w:sz w:val="18"/>
          <w:szCs w:val="18"/>
        </w:rPr>
        <w:t>e Suspensas (Ceis) e no Cadastro Nacional de Empresas Punidas (Cnep), instituídos no âmbito do Poder Executivo Federal. (Art.</w:t>
      </w:r>
      <w:r w:rsidR="004E07A3" w:rsidRPr="00BE3E4F">
        <w:rPr>
          <w:rFonts w:ascii="Arial" w:hAnsi="Arial" w:cs="Arial"/>
          <w:spacing w:val="1"/>
          <w:sz w:val="18"/>
          <w:szCs w:val="18"/>
        </w:rPr>
        <w:t xml:space="preserve"> </w:t>
      </w:r>
      <w:r w:rsidR="004E07A3" w:rsidRPr="00BE3E4F">
        <w:rPr>
          <w:rFonts w:ascii="Arial" w:hAnsi="Arial" w:cs="Arial"/>
          <w:sz w:val="18"/>
          <w:szCs w:val="18"/>
        </w:rPr>
        <w:t>161)</w:t>
      </w:r>
    </w:p>
    <w:p w:rsidR="004E07A3" w:rsidRPr="00BE3E4F" w:rsidRDefault="00C407B8" w:rsidP="004E07A3">
      <w:pPr>
        <w:pStyle w:val="PargrafodaLista"/>
        <w:tabs>
          <w:tab w:val="left" w:pos="770"/>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.13. As sanções de impedimento de licitar e contratar e declaração de inidoneidade para licitar ou contratar são passíveis de</w:t>
      </w:r>
      <w:r w:rsidR="004E07A3" w:rsidRPr="00BE3E4F">
        <w:rPr>
          <w:rFonts w:ascii="Arial" w:hAnsi="Arial" w:cs="Arial"/>
          <w:spacing w:val="1"/>
          <w:sz w:val="18"/>
          <w:szCs w:val="18"/>
        </w:rPr>
        <w:t xml:space="preserve"> </w:t>
      </w:r>
      <w:r w:rsidR="004E07A3" w:rsidRPr="00BE3E4F">
        <w:rPr>
          <w:rFonts w:ascii="Arial" w:hAnsi="Arial" w:cs="Arial"/>
          <w:sz w:val="18"/>
          <w:szCs w:val="18"/>
        </w:rPr>
        <w:t>reabilitação na</w:t>
      </w:r>
      <w:r w:rsidR="004E07A3" w:rsidRPr="00BE3E4F">
        <w:rPr>
          <w:rFonts w:ascii="Arial" w:hAnsi="Arial" w:cs="Arial"/>
          <w:spacing w:val="4"/>
          <w:sz w:val="18"/>
          <w:szCs w:val="18"/>
        </w:rPr>
        <w:t xml:space="preserve"> </w:t>
      </w:r>
      <w:r w:rsidR="004E07A3" w:rsidRPr="00BE3E4F">
        <w:rPr>
          <w:rFonts w:ascii="Arial" w:hAnsi="Arial" w:cs="Arial"/>
          <w:sz w:val="18"/>
          <w:szCs w:val="18"/>
        </w:rPr>
        <w:t>forma</w:t>
      </w:r>
      <w:r w:rsidR="004E07A3" w:rsidRPr="00BE3E4F">
        <w:rPr>
          <w:rFonts w:ascii="Arial" w:hAnsi="Arial" w:cs="Arial"/>
          <w:spacing w:val="2"/>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 163</w:t>
      </w:r>
      <w:r w:rsidR="004E07A3" w:rsidRPr="00BE3E4F">
        <w:rPr>
          <w:rFonts w:ascii="Arial" w:hAnsi="Arial" w:cs="Arial"/>
          <w:spacing w:val="2"/>
          <w:sz w:val="18"/>
          <w:szCs w:val="18"/>
        </w:rPr>
        <w:t xml:space="preserve"> </w:t>
      </w:r>
      <w:r w:rsidR="004E07A3" w:rsidRPr="00BE3E4F">
        <w:rPr>
          <w:rFonts w:ascii="Arial" w:hAnsi="Arial" w:cs="Arial"/>
          <w:sz w:val="18"/>
          <w:szCs w:val="18"/>
        </w:rPr>
        <w:t>da Lei</w:t>
      </w:r>
      <w:r w:rsidR="004E07A3" w:rsidRPr="00BE3E4F">
        <w:rPr>
          <w:rFonts w:ascii="Arial" w:hAnsi="Arial" w:cs="Arial"/>
          <w:spacing w:val="2"/>
          <w:sz w:val="18"/>
          <w:szCs w:val="18"/>
        </w:rPr>
        <w:t xml:space="preserve"> </w:t>
      </w:r>
      <w:r w:rsidR="004E07A3" w:rsidRPr="00BE3E4F">
        <w:rPr>
          <w:rFonts w:ascii="Arial" w:hAnsi="Arial" w:cs="Arial"/>
          <w:sz w:val="18"/>
          <w:szCs w:val="18"/>
        </w:rPr>
        <w:t>nº</w:t>
      </w:r>
      <w:r w:rsidR="004E07A3" w:rsidRPr="00BE3E4F">
        <w:rPr>
          <w:rFonts w:ascii="Arial" w:hAnsi="Arial" w:cs="Arial"/>
          <w:spacing w:val="1"/>
          <w:sz w:val="18"/>
          <w:szCs w:val="18"/>
        </w:rPr>
        <w:t xml:space="preserve"> </w:t>
      </w:r>
      <w:r w:rsidR="004E07A3" w:rsidRPr="00BE3E4F">
        <w:rPr>
          <w:rFonts w:ascii="Arial" w:hAnsi="Arial" w:cs="Arial"/>
          <w:sz w:val="18"/>
          <w:szCs w:val="18"/>
        </w:rPr>
        <w:t>14.133/21.</w:t>
      </w:r>
    </w:p>
    <w:p w:rsidR="004E07A3" w:rsidRPr="00BE3E4F" w:rsidRDefault="004E07A3" w:rsidP="004E07A3">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 xml:space="preserve">CLÁUSULA DÉCIMA </w:t>
      </w:r>
      <w:r w:rsidR="00C407B8">
        <w:rPr>
          <w:rFonts w:ascii="Arial" w:hAnsi="Arial" w:cs="Arial"/>
          <w:b/>
          <w:sz w:val="18"/>
          <w:szCs w:val="18"/>
        </w:rPr>
        <w:t>PRIMEIRA</w:t>
      </w:r>
      <w:r w:rsidRPr="00BE3E4F">
        <w:rPr>
          <w:rFonts w:ascii="Arial" w:hAnsi="Arial" w:cs="Arial"/>
          <w:b/>
          <w:sz w:val="18"/>
          <w:szCs w:val="18"/>
        </w:rPr>
        <w:t xml:space="preserve"> – DA EXTINÇÃO CONTRATUAL (art. 92,</w:t>
      </w:r>
      <w:r w:rsidRPr="00BE3E4F">
        <w:rPr>
          <w:rFonts w:ascii="Arial" w:hAnsi="Arial" w:cs="Arial"/>
          <w:b/>
          <w:spacing w:val="-4"/>
          <w:sz w:val="18"/>
          <w:szCs w:val="18"/>
        </w:rPr>
        <w:t xml:space="preserve"> XIX)</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.1. O contrato se extingue quando vencido o prazo nele estipulado, independentemente de terem sidocumpridas ou não as obrigações de ambas as partes contraentes.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.2. O contrato pode ser extinto antes do prazo nele fixado, sem ônus para o Contratante, quando esta não dispuser de créditos orçamentários para sua continuidade ou quando entender que o contrato não mais lheoferece vantagem.</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.3. A extinção nesta hipótese ocorrerá na próxima data de aniversário do contrato, desde que haja a notificação do contratado pelo contratante nesse sentido com pelo menos 2 (dois) meses de antecedência desse </w:t>
      </w:r>
      <w:r w:rsidR="004E07A3" w:rsidRPr="00BE3E4F">
        <w:rPr>
          <w:rFonts w:ascii="Arial" w:hAnsi="Arial" w:cs="Arial"/>
          <w:spacing w:val="-4"/>
          <w:sz w:val="18"/>
          <w:szCs w:val="18"/>
        </w:rPr>
        <w:t>dia.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.4. Caso a notificação da não-continuidade do contrato de que trata este subitem ocorra com menos de 2 (dois) meses da data de aniversário, a extinção contratual ocorrerá após 2 (dois) meses da data da comunicação.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.5. O contrato pode ser extinto antes de cumpridas as obrigações nele estipuladas, ou antes do prazo nele fixado, por algum dos motivos previstos no artigo 137 da NLLC, bem como amigavelmente, assegurados o contraditório e a ampla defesa.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.6. Nesta hipótese, aplicam-se também os artigos 138 e 139 da mesma </w:t>
      </w:r>
      <w:r w:rsidR="004E07A3"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.7. A alteração social ou modificação da finalidade ou da estrutura da empresa não ensejará rescisão se não restringir sua capacidade de concluir 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.8. Se a operação implicar mudança da pessoa jurídica contratada, deverá ser formalizado termo aditivopara alteração subjetiva.</w:t>
      </w:r>
    </w:p>
    <w:p w:rsidR="004E07A3" w:rsidRPr="00BE3E4F" w:rsidRDefault="004E07A3" w:rsidP="004E07A3">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 xml:space="preserve">.9. O termo de rescisão, sempre que possível, será </w:t>
      </w:r>
      <w:r w:rsidRPr="00BE3E4F">
        <w:rPr>
          <w:rFonts w:ascii="Arial" w:hAnsi="Arial" w:cs="Arial"/>
          <w:spacing w:val="-2"/>
          <w:sz w:val="18"/>
          <w:szCs w:val="18"/>
        </w:rPr>
        <w:t>precedido:</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z w:val="18"/>
          <w:szCs w:val="18"/>
        </w:rPr>
        <w:t>11</w:t>
      </w:r>
      <w:r w:rsidR="004E07A3" w:rsidRPr="00BE3E4F">
        <w:rPr>
          <w:rFonts w:ascii="Arial" w:hAnsi="Arial" w:cs="Arial"/>
          <w:sz w:val="18"/>
          <w:szCs w:val="18"/>
        </w:rPr>
        <w:t xml:space="preserve">.10. Balanço dos eventos contratuais já cumpridos ou parcialmente </w:t>
      </w:r>
      <w:r w:rsidR="004E07A3" w:rsidRPr="00BE3E4F">
        <w:rPr>
          <w:rFonts w:ascii="Arial" w:hAnsi="Arial" w:cs="Arial"/>
          <w:spacing w:val="-2"/>
          <w:sz w:val="18"/>
          <w:szCs w:val="18"/>
        </w:rPr>
        <w:t>cumpridos;</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.11. </w:t>
      </w:r>
      <w:r w:rsidR="004E07A3" w:rsidRPr="00BE3E4F">
        <w:rPr>
          <w:rFonts w:ascii="Arial" w:hAnsi="Arial" w:cs="Arial"/>
          <w:sz w:val="18"/>
          <w:szCs w:val="18"/>
        </w:rPr>
        <w:t xml:space="preserve">Relação dos pagamentos já efetuados e ainda </w:t>
      </w:r>
      <w:r w:rsidR="004E07A3" w:rsidRPr="00BE3E4F">
        <w:rPr>
          <w:rFonts w:ascii="Arial" w:hAnsi="Arial" w:cs="Arial"/>
          <w:spacing w:val="-2"/>
          <w:sz w:val="18"/>
          <w:szCs w:val="18"/>
        </w:rPr>
        <w:t>devidos;</w:t>
      </w:r>
    </w:p>
    <w:p w:rsidR="004E07A3" w:rsidRPr="00BE3E4F" w:rsidRDefault="00C407B8" w:rsidP="004E07A3">
      <w:pPr>
        <w:pStyle w:val="PargrafodaLista"/>
        <w:tabs>
          <w:tab w:val="left" w:pos="896"/>
        </w:tabs>
        <w:spacing w:before="240" w:line="276" w:lineRule="auto"/>
        <w:ind w:left="0" w:right="17"/>
        <w:rPr>
          <w:rFonts w:ascii="Arial" w:hAnsi="Arial" w:cs="Arial"/>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.12. </w:t>
      </w:r>
      <w:r w:rsidR="004E07A3" w:rsidRPr="00BE3E4F">
        <w:rPr>
          <w:rFonts w:ascii="Arial" w:hAnsi="Arial" w:cs="Arial"/>
          <w:sz w:val="18"/>
          <w:szCs w:val="18"/>
        </w:rPr>
        <w:t xml:space="preserve">Indenizações e </w:t>
      </w:r>
      <w:r w:rsidR="004E07A3" w:rsidRPr="00BE3E4F">
        <w:rPr>
          <w:rFonts w:ascii="Arial" w:hAnsi="Arial" w:cs="Arial"/>
          <w:spacing w:val="-2"/>
          <w:sz w:val="18"/>
          <w:szCs w:val="18"/>
        </w:rPr>
        <w:t>multas.</w:t>
      </w:r>
    </w:p>
    <w:p w:rsidR="004E07A3" w:rsidRPr="00BE3E4F" w:rsidRDefault="00C407B8" w:rsidP="004E07A3">
      <w:pPr>
        <w:pStyle w:val="PargrafodaLista"/>
        <w:tabs>
          <w:tab w:val="left" w:pos="799"/>
        </w:tabs>
        <w:spacing w:before="240" w:line="276" w:lineRule="auto"/>
        <w:ind w:left="0" w:right="17"/>
        <w:rPr>
          <w:rFonts w:ascii="Arial" w:hAnsi="Arial" w:cs="Arial"/>
          <w:b/>
          <w:spacing w:val="-2"/>
          <w:sz w:val="18"/>
          <w:szCs w:val="18"/>
        </w:rPr>
      </w:pPr>
      <w:r>
        <w:rPr>
          <w:rFonts w:ascii="Arial" w:hAnsi="Arial" w:cs="Arial"/>
          <w:b/>
          <w:sz w:val="18"/>
          <w:szCs w:val="18"/>
        </w:rPr>
        <w:t>12</w:t>
      </w:r>
      <w:r w:rsidR="004E07A3" w:rsidRPr="00BE3E4F">
        <w:rPr>
          <w:rFonts w:ascii="Arial" w:hAnsi="Arial" w:cs="Arial"/>
          <w:b/>
          <w:sz w:val="18"/>
          <w:szCs w:val="18"/>
        </w:rPr>
        <w:t xml:space="preserve">. CLÁUSUMA DÉCIMA </w:t>
      </w:r>
      <w:r>
        <w:rPr>
          <w:rFonts w:ascii="Arial" w:hAnsi="Arial" w:cs="Arial"/>
          <w:b/>
          <w:sz w:val="18"/>
          <w:szCs w:val="18"/>
        </w:rPr>
        <w:t>SEGUNDA</w:t>
      </w:r>
      <w:r w:rsidR="004E07A3" w:rsidRPr="00BE3E4F">
        <w:rPr>
          <w:rFonts w:ascii="Arial" w:hAnsi="Arial" w:cs="Arial"/>
          <w:b/>
          <w:sz w:val="18"/>
          <w:szCs w:val="18"/>
        </w:rPr>
        <w:t xml:space="preserve"> – DOTAÇÃO ORÇAMENTÁRIA (art.92,</w:t>
      </w:r>
      <w:r w:rsidR="004E07A3" w:rsidRPr="00BE3E4F">
        <w:rPr>
          <w:rFonts w:ascii="Arial" w:hAnsi="Arial" w:cs="Arial"/>
          <w:b/>
          <w:spacing w:val="-2"/>
          <w:sz w:val="18"/>
          <w:szCs w:val="18"/>
        </w:rPr>
        <w:t xml:space="preserve"> VIII)</w:t>
      </w:r>
    </w:p>
    <w:p w:rsidR="004E07A3" w:rsidRDefault="00C407B8" w:rsidP="00716D96">
      <w:pPr>
        <w:pStyle w:val="PargrafodaLista"/>
        <w:tabs>
          <w:tab w:val="left" w:pos="799"/>
        </w:tabs>
        <w:spacing w:before="240" w:after="240" w:line="276" w:lineRule="auto"/>
        <w:ind w:left="0" w:right="17"/>
        <w:rPr>
          <w:rFonts w:ascii="Arial" w:hAnsi="Arial" w:cs="Arial"/>
          <w:sz w:val="18"/>
          <w:szCs w:val="18"/>
        </w:rPr>
      </w:pPr>
      <w:r>
        <w:rPr>
          <w:rFonts w:ascii="Arial" w:hAnsi="Arial" w:cs="Arial"/>
          <w:spacing w:val="-2"/>
          <w:sz w:val="18"/>
          <w:szCs w:val="18"/>
        </w:rPr>
        <w:t>12</w:t>
      </w:r>
      <w:r w:rsidR="004E07A3" w:rsidRPr="00BE3E4F">
        <w:rPr>
          <w:rFonts w:ascii="Arial" w:hAnsi="Arial" w:cs="Arial"/>
          <w:spacing w:val="-2"/>
          <w:sz w:val="18"/>
          <w:szCs w:val="18"/>
        </w:rPr>
        <w:t xml:space="preserve">.1. </w:t>
      </w:r>
      <w:r w:rsidR="004E07A3"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716D96">
        <w:rPr>
          <w:rFonts w:ascii="Arial" w:hAnsi="Arial" w:cs="Arial"/>
          <w:sz w:val="18"/>
          <w:szCs w:val="18"/>
        </w:rPr>
        <w:t>:</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 05 SECRETARIA MUNICIPAL DA EDUCAÇÃO</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w:t>
      </w:r>
      <w:r>
        <w:rPr>
          <w:rFonts w:eastAsia="Arial MT"/>
          <w:b w:val="0"/>
          <w:bCs w:val="0"/>
          <w:i/>
          <w:sz w:val="18"/>
          <w:szCs w:val="18"/>
        </w:rPr>
        <w:t>2010</w:t>
      </w:r>
      <w:r w:rsidRPr="00D462AB">
        <w:rPr>
          <w:rFonts w:eastAsia="Arial MT"/>
          <w:b w:val="0"/>
          <w:bCs w:val="0"/>
          <w:i/>
          <w:sz w:val="18"/>
          <w:szCs w:val="18"/>
        </w:rPr>
        <w:t xml:space="preserve"> </w:t>
      </w:r>
      <w:r>
        <w:rPr>
          <w:rFonts w:eastAsia="Arial MT"/>
          <w:b w:val="0"/>
          <w:bCs w:val="0"/>
          <w:i/>
          <w:sz w:val="18"/>
          <w:szCs w:val="18"/>
        </w:rPr>
        <w:t>ESPORTE E LAZER</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27 812 0385 1018 0000 Construir, Reformar ou Ampliar Predios ou Instalações de Atividades Esportivas</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lastRenderedPageBreak/>
        <w:t>4.4.90.51.00OBRAS E INSTALAÇÕES</w:t>
      </w:r>
    </w:p>
    <w:p w:rsidR="00716D96" w:rsidRPr="00BE3E4F" w:rsidRDefault="00716D96" w:rsidP="00716D96">
      <w:pPr>
        <w:pStyle w:val="Heading4"/>
        <w:tabs>
          <w:tab w:val="left" w:pos="374"/>
        </w:tabs>
        <w:ind w:left="0" w:right="17"/>
        <w:jc w:val="center"/>
        <w:rPr>
          <w:sz w:val="18"/>
          <w:szCs w:val="18"/>
        </w:rPr>
      </w:pPr>
      <w:r>
        <w:rPr>
          <w:rFonts w:eastAsia="Arial MT"/>
          <w:b w:val="0"/>
          <w:bCs w:val="0"/>
          <w:i/>
          <w:sz w:val="18"/>
          <w:szCs w:val="18"/>
        </w:rPr>
        <w:t>RECURSO: PRÓPRIO</w:t>
      </w:r>
    </w:p>
    <w:p w:rsidR="004E07A3" w:rsidRPr="00BE3E4F" w:rsidRDefault="00C407B8" w:rsidP="004E07A3">
      <w:pPr>
        <w:pStyle w:val="PargrafodaLista"/>
        <w:tabs>
          <w:tab w:val="left" w:pos="799"/>
        </w:tabs>
        <w:spacing w:before="240" w:line="276" w:lineRule="auto"/>
        <w:ind w:left="0" w:right="17"/>
        <w:rPr>
          <w:rFonts w:ascii="Arial" w:hAnsi="Arial" w:cs="Arial"/>
          <w:b/>
          <w:spacing w:val="-4"/>
          <w:sz w:val="18"/>
          <w:szCs w:val="18"/>
        </w:rPr>
      </w:pPr>
      <w:r>
        <w:rPr>
          <w:rFonts w:ascii="Arial" w:hAnsi="Arial" w:cs="Arial"/>
          <w:b/>
          <w:sz w:val="18"/>
          <w:szCs w:val="18"/>
        </w:rPr>
        <w:t>13</w:t>
      </w:r>
      <w:r w:rsidR="004E07A3" w:rsidRPr="00BE3E4F">
        <w:rPr>
          <w:rFonts w:ascii="Arial" w:hAnsi="Arial" w:cs="Arial"/>
          <w:b/>
          <w:sz w:val="18"/>
          <w:szCs w:val="18"/>
        </w:rPr>
        <w:t>. CLÁUSULA DÉCIMA</w:t>
      </w:r>
      <w:r>
        <w:rPr>
          <w:rFonts w:ascii="Arial" w:hAnsi="Arial" w:cs="Arial"/>
          <w:b/>
          <w:sz w:val="18"/>
          <w:szCs w:val="18"/>
        </w:rPr>
        <w:t>TERCEIRA</w:t>
      </w:r>
      <w:r w:rsidR="004E07A3" w:rsidRPr="00BE3E4F">
        <w:rPr>
          <w:rFonts w:ascii="Arial" w:hAnsi="Arial" w:cs="Arial"/>
          <w:b/>
          <w:sz w:val="18"/>
          <w:szCs w:val="18"/>
        </w:rPr>
        <w:t xml:space="preserve"> – DOS CASOS OMISSOS (art. 92,</w:t>
      </w:r>
      <w:r w:rsidR="004E07A3" w:rsidRPr="00BE3E4F">
        <w:rPr>
          <w:rFonts w:ascii="Arial" w:hAnsi="Arial" w:cs="Arial"/>
          <w:b/>
          <w:spacing w:val="-4"/>
          <w:sz w:val="18"/>
          <w:szCs w:val="18"/>
        </w:rPr>
        <w:t xml:space="preserve"> III)</w:t>
      </w:r>
    </w:p>
    <w:p w:rsidR="004E07A3" w:rsidRPr="00BE3E4F" w:rsidRDefault="00C407B8" w:rsidP="004E07A3">
      <w:pPr>
        <w:pStyle w:val="PargrafodaLista"/>
        <w:tabs>
          <w:tab w:val="left" w:pos="799"/>
        </w:tabs>
        <w:spacing w:before="240" w:line="276" w:lineRule="auto"/>
        <w:ind w:left="0" w:right="17"/>
        <w:rPr>
          <w:rFonts w:ascii="Arial" w:hAnsi="Arial" w:cs="Arial"/>
          <w:sz w:val="18"/>
          <w:szCs w:val="18"/>
        </w:rPr>
      </w:pPr>
      <w:r>
        <w:rPr>
          <w:rFonts w:ascii="Arial" w:hAnsi="Arial" w:cs="Arial"/>
          <w:spacing w:val="-4"/>
          <w:sz w:val="18"/>
          <w:szCs w:val="18"/>
        </w:rPr>
        <w:t>13</w:t>
      </w:r>
      <w:r w:rsidR="004E07A3" w:rsidRPr="00BE3E4F">
        <w:rPr>
          <w:rFonts w:ascii="Arial" w:hAnsi="Arial" w:cs="Arial"/>
          <w:spacing w:val="-4"/>
          <w:sz w:val="18"/>
          <w:szCs w:val="18"/>
        </w:rPr>
        <w:t xml:space="preserve">.1. </w:t>
      </w:r>
      <w:r w:rsidR="004E07A3" w:rsidRPr="00BE3E4F">
        <w:rPr>
          <w:rFonts w:ascii="Arial" w:hAnsi="Arial" w:cs="Arial"/>
          <w:sz w:val="18"/>
          <w:szCs w:val="18"/>
        </w:rPr>
        <w:t>Os casos omissos serão decididos pelo CONTRATANTE, segundo as disposições contidas na Lei nº</w:t>
      </w:r>
      <w:r w:rsidR="00716D96">
        <w:rPr>
          <w:rFonts w:ascii="Arial" w:hAnsi="Arial" w:cs="Arial"/>
          <w:sz w:val="18"/>
          <w:szCs w:val="18"/>
        </w:rPr>
        <w:t xml:space="preserve"> </w:t>
      </w:r>
      <w:r w:rsidR="004E07A3" w:rsidRPr="00BE3E4F">
        <w:rPr>
          <w:rFonts w:ascii="Arial" w:hAnsi="Arial" w:cs="Arial"/>
          <w:sz w:val="18"/>
          <w:szCs w:val="18"/>
        </w:rPr>
        <w:t>14.133, de 2021 e demais normas federais aplicáveis e, subsidiariamente, segundo as disposições contidas na Lei nº 8.078, de 1990 – Código de Defesa do Consumidor – e normas e princípios gerais dos contratos.</w:t>
      </w:r>
    </w:p>
    <w:p w:rsidR="004E07A3" w:rsidRPr="00BE3E4F" w:rsidRDefault="004E07A3" w:rsidP="004E07A3">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w:t>
      </w:r>
      <w:r w:rsidR="00C407B8">
        <w:rPr>
          <w:rFonts w:ascii="Arial" w:hAnsi="Arial" w:cs="Arial"/>
          <w:b/>
          <w:sz w:val="18"/>
          <w:szCs w:val="18"/>
        </w:rPr>
        <w:t>4</w:t>
      </w:r>
      <w:r w:rsidRPr="00BE3E4F">
        <w:rPr>
          <w:rFonts w:ascii="Arial" w:hAnsi="Arial" w:cs="Arial"/>
          <w:b/>
          <w:sz w:val="18"/>
          <w:szCs w:val="18"/>
        </w:rPr>
        <w:t>. CLÁUSULA DÉCIMA QU</w:t>
      </w:r>
      <w:r w:rsidR="00C407B8">
        <w:rPr>
          <w:rFonts w:ascii="Arial" w:hAnsi="Arial" w:cs="Arial"/>
          <w:b/>
          <w:sz w:val="18"/>
          <w:szCs w:val="18"/>
        </w:rPr>
        <w:t>ARTA</w:t>
      </w:r>
      <w:r w:rsidRPr="00BE3E4F">
        <w:rPr>
          <w:rFonts w:ascii="Arial" w:hAnsi="Arial" w:cs="Arial"/>
          <w:b/>
          <w:sz w:val="18"/>
          <w:szCs w:val="18"/>
        </w:rPr>
        <w:t xml:space="preserve"> – ALTERAÇÕES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b/>
          <w:sz w:val="18"/>
          <w:szCs w:val="18"/>
        </w:rPr>
        <w:t>14</w:t>
      </w:r>
      <w:r w:rsidR="004E07A3" w:rsidRPr="00BE3E4F">
        <w:rPr>
          <w:rFonts w:ascii="Arial" w:hAnsi="Arial" w:cs="Arial"/>
          <w:b/>
          <w:sz w:val="18"/>
          <w:szCs w:val="18"/>
        </w:rPr>
        <w:t xml:space="preserve">.1. </w:t>
      </w:r>
      <w:r w:rsidR="004E07A3" w:rsidRPr="00BE3E4F">
        <w:rPr>
          <w:rFonts w:ascii="Arial" w:hAnsi="Arial" w:cs="Arial"/>
          <w:sz w:val="18"/>
          <w:szCs w:val="18"/>
        </w:rPr>
        <w:t xml:space="preserve">Eventuais alterações contratuais reger-se-ão pela disciplina dos arts. 124 e seguintes da Lei nº 14.133, de </w:t>
      </w:r>
      <w:r w:rsidR="004E07A3" w:rsidRPr="00BE3E4F">
        <w:rPr>
          <w:rFonts w:ascii="Arial" w:hAnsi="Arial" w:cs="Arial"/>
          <w:spacing w:val="-2"/>
          <w:sz w:val="18"/>
          <w:szCs w:val="18"/>
        </w:rPr>
        <w:t>2021.</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.2. O CONTRATADO é obrigada a aceitar, nas mesmas condições contratuais, os acréscimos ou supressões que se fizerem necessários, até o limite de 25% (vinte e cinco por cento) do valor inicial atualizado do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.3. As supressões resultantes de acordo celebrado entre as partes contratantes poderão exceder o limite de 25% (vinte e cinco porcento) do valor inicial atualizado do termo de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.4. Registros que não caracterizam alteração do contrato podem ser realizados por simples apostila, dispensada a celebração de termo aditivo, na forma do art. 136 da Lei nº 14.133, de 2021.</w:t>
      </w:r>
    </w:p>
    <w:p w:rsidR="004E07A3" w:rsidRPr="00BE3E4F" w:rsidRDefault="00C407B8" w:rsidP="004E07A3">
      <w:pPr>
        <w:pStyle w:val="Heading4"/>
        <w:tabs>
          <w:tab w:val="left" w:pos="799"/>
        </w:tabs>
        <w:spacing w:before="240" w:line="276" w:lineRule="auto"/>
        <w:ind w:left="0" w:right="17"/>
        <w:jc w:val="both"/>
        <w:rPr>
          <w:b w:val="0"/>
          <w:sz w:val="18"/>
          <w:szCs w:val="18"/>
        </w:rPr>
      </w:pPr>
      <w:r>
        <w:rPr>
          <w:sz w:val="18"/>
          <w:szCs w:val="18"/>
        </w:rPr>
        <w:t>15</w:t>
      </w:r>
      <w:r w:rsidR="004E07A3" w:rsidRPr="00BE3E4F">
        <w:rPr>
          <w:sz w:val="18"/>
          <w:szCs w:val="18"/>
        </w:rPr>
        <w:t xml:space="preserve">. CLÁUSULA DÉCIMA </w:t>
      </w:r>
      <w:r>
        <w:rPr>
          <w:sz w:val="18"/>
          <w:szCs w:val="18"/>
        </w:rPr>
        <w:t>QUINTA</w:t>
      </w:r>
      <w:r w:rsidR="004E07A3" w:rsidRPr="00BE3E4F">
        <w:rPr>
          <w:sz w:val="18"/>
          <w:szCs w:val="18"/>
        </w:rPr>
        <w:t xml:space="preserve"> - PUBLICAÇÃO</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15</w:t>
      </w:r>
      <w:r w:rsidR="004E07A3" w:rsidRPr="00BE3E4F">
        <w:rPr>
          <w:rFonts w:ascii="Arial" w:hAnsi="Arial" w:cs="Arial"/>
          <w:sz w:val="18"/>
          <w:szCs w:val="18"/>
        </w:rPr>
        <w:t>.1. Incumbirá à CONTRATANTE providenciar a publicação deste instrumento nos termos e condições previstas na Lei nº 14.133/21.</w:t>
      </w:r>
    </w:p>
    <w:p w:rsidR="004E07A3" w:rsidRPr="00BE3E4F" w:rsidRDefault="004E07A3" w:rsidP="004E07A3">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1</w:t>
      </w:r>
      <w:r w:rsidR="00C407B8">
        <w:rPr>
          <w:rFonts w:ascii="Arial" w:hAnsi="Arial" w:cs="Arial"/>
          <w:b/>
          <w:sz w:val="18"/>
          <w:szCs w:val="18"/>
        </w:rPr>
        <w:t>6</w:t>
      </w:r>
      <w:r w:rsidRPr="00BE3E4F">
        <w:rPr>
          <w:rFonts w:ascii="Arial" w:hAnsi="Arial" w:cs="Arial"/>
          <w:b/>
          <w:sz w:val="18"/>
          <w:szCs w:val="18"/>
        </w:rPr>
        <w:t>. CLÁUSULA DÉCIMA S</w:t>
      </w:r>
      <w:r w:rsidR="00C407B8">
        <w:rPr>
          <w:rFonts w:ascii="Arial" w:hAnsi="Arial" w:cs="Arial"/>
          <w:b/>
          <w:sz w:val="18"/>
          <w:szCs w:val="18"/>
        </w:rPr>
        <w:t>EXTA</w:t>
      </w:r>
      <w:r w:rsidRPr="00BE3E4F">
        <w:rPr>
          <w:rFonts w:ascii="Arial" w:hAnsi="Arial" w:cs="Arial"/>
          <w:b/>
          <w:sz w:val="18"/>
          <w:szCs w:val="18"/>
        </w:rPr>
        <w:t xml:space="preserve"> – FORO (art. 92,</w:t>
      </w:r>
      <w:r w:rsidRPr="00BE3E4F">
        <w:rPr>
          <w:rFonts w:ascii="Arial" w:hAnsi="Arial" w:cs="Arial"/>
          <w:b/>
          <w:spacing w:val="-4"/>
          <w:sz w:val="18"/>
          <w:szCs w:val="18"/>
        </w:rPr>
        <w:t xml:space="preserve"> §1º)</w:t>
      </w:r>
    </w:p>
    <w:p w:rsidR="004E07A3" w:rsidRPr="00BE3E4F" w:rsidRDefault="00C407B8" w:rsidP="004E07A3">
      <w:pPr>
        <w:tabs>
          <w:tab w:val="left" w:pos="799"/>
        </w:tabs>
        <w:spacing w:before="240" w:line="276" w:lineRule="auto"/>
        <w:ind w:right="17"/>
        <w:jc w:val="both"/>
        <w:rPr>
          <w:rFonts w:ascii="Arial" w:hAnsi="Arial" w:cs="Arial"/>
          <w:sz w:val="18"/>
          <w:szCs w:val="18"/>
        </w:rPr>
      </w:pPr>
      <w:r>
        <w:rPr>
          <w:rFonts w:ascii="Arial" w:hAnsi="Arial" w:cs="Arial"/>
          <w:spacing w:val="-4"/>
          <w:sz w:val="18"/>
          <w:szCs w:val="18"/>
        </w:rPr>
        <w:t>16</w:t>
      </w:r>
      <w:r w:rsidR="004E07A3" w:rsidRPr="00BE3E4F">
        <w:rPr>
          <w:rFonts w:ascii="Arial" w:hAnsi="Arial" w:cs="Arial"/>
          <w:spacing w:val="-4"/>
          <w:sz w:val="18"/>
          <w:szCs w:val="18"/>
        </w:rPr>
        <w:t xml:space="preserve">.1. </w:t>
      </w:r>
      <w:r w:rsidR="004E07A3" w:rsidRPr="00BE3E4F">
        <w:rPr>
          <w:rFonts w:ascii="Arial" w:hAnsi="Arial" w:cs="Arial"/>
          <w:sz w:val="18"/>
          <w:szCs w:val="18"/>
        </w:rPr>
        <w:t>É eleito o Foro da Comarca de Igarapavapara dirimir os litígios que decorreremda execução deste Termo de Contrato que não possam ser compostos pela conciliação, conforme art. 92, §1º da Lei nº 14.133/21.</w:t>
      </w:r>
    </w:p>
    <w:p w:rsidR="004E07A3" w:rsidRPr="00BE3E4F" w:rsidRDefault="004E07A3" w:rsidP="004E07A3">
      <w:pPr>
        <w:pStyle w:val="Corpodetexto"/>
        <w:spacing w:before="240" w:line="276" w:lineRule="auto"/>
        <w:ind w:right="17"/>
        <w:rPr>
          <w:rFonts w:ascii="Arial" w:hAnsi="Arial" w:cs="Arial"/>
          <w:sz w:val="18"/>
          <w:szCs w:val="18"/>
          <w:u w:val="single"/>
        </w:rPr>
      </w:pPr>
      <w:r w:rsidRPr="00BE3E4F">
        <w:rPr>
          <w:rFonts w:ascii="Arial" w:hAnsi="Arial" w:cs="Arial"/>
          <w:sz w:val="18"/>
          <w:szCs w:val="18"/>
          <w:u w:val="single"/>
        </w:rPr>
        <w:t>Aramina, data da assinatura eletrônica.</w:t>
      </w:r>
    </w:p>
    <w:p w:rsidR="004E07A3" w:rsidRPr="00BE3E4F" w:rsidRDefault="004E07A3" w:rsidP="004E07A3">
      <w:pPr>
        <w:pStyle w:val="Corpodetexto"/>
        <w:spacing w:line="276" w:lineRule="auto"/>
        <w:ind w:right="17"/>
        <w:jc w:val="center"/>
        <w:rPr>
          <w:rFonts w:ascii="Arial" w:hAnsi="Arial" w:cs="Arial"/>
          <w:sz w:val="18"/>
          <w:szCs w:val="18"/>
        </w:rPr>
      </w:pP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PREFEITO</w:t>
      </w:r>
    </w:p>
    <w:p w:rsidR="004E07A3" w:rsidRPr="00BE3E4F" w:rsidRDefault="004E07A3" w:rsidP="004E07A3">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07A3" w:rsidRPr="00BE3E4F" w:rsidRDefault="004E07A3" w:rsidP="004E07A3">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p>
    <w:p w:rsidR="004E07A3" w:rsidRPr="00BE3E4F" w:rsidRDefault="004E07A3" w:rsidP="004E07A3">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4E07A3" w:rsidRPr="00BE3E4F" w:rsidRDefault="004E07A3" w:rsidP="004E07A3">
      <w:pPr>
        <w:pStyle w:val="Heading4"/>
        <w:spacing w:before="240" w:after="240" w:line="276" w:lineRule="auto"/>
        <w:ind w:left="0" w:right="17"/>
        <w:jc w:val="center"/>
        <w:rPr>
          <w:sz w:val="18"/>
          <w:szCs w:val="18"/>
        </w:rPr>
      </w:pPr>
      <w:r w:rsidRPr="00BE3E4F">
        <w:rPr>
          <w:spacing w:val="-2"/>
          <w:sz w:val="18"/>
          <w:szCs w:val="18"/>
        </w:rPr>
        <w:t>TESTEMUNHAS:</w:t>
      </w: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rPr>
      </w:pP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spacing w:line="276" w:lineRule="auto"/>
        <w:rPr>
          <w:rFonts w:ascii="Arial" w:eastAsia="Calibri" w:hAnsi="Arial" w:cs="Arial"/>
          <w:b/>
          <w:bCs/>
          <w:sz w:val="18"/>
          <w:szCs w:val="18"/>
        </w:rPr>
      </w:pPr>
      <w:r w:rsidRPr="00BE3E4F">
        <w:rPr>
          <w:rFonts w:ascii="Arial" w:hAnsi="Arial" w:cs="Arial"/>
          <w:sz w:val="18"/>
          <w:szCs w:val="18"/>
        </w:rPr>
        <w:br w:type="page"/>
      </w:r>
    </w:p>
    <w:p w:rsidR="004E07A3" w:rsidRPr="00BE3E4F" w:rsidRDefault="004E07A3" w:rsidP="004E07A3">
      <w:pPr>
        <w:pStyle w:val="Heading1"/>
        <w:spacing w:after="240"/>
        <w:ind w:left="0"/>
        <w:jc w:val="both"/>
        <w:rPr>
          <w:sz w:val="18"/>
          <w:szCs w:val="18"/>
        </w:rPr>
      </w:pPr>
      <w:r w:rsidRPr="00BE3E4F">
        <w:rPr>
          <w:sz w:val="18"/>
          <w:szCs w:val="18"/>
        </w:rPr>
        <w:lastRenderedPageBreak/>
        <w:t>ANEXO</w:t>
      </w:r>
      <w:r w:rsidRPr="00BE3E4F">
        <w:rPr>
          <w:spacing w:val="-13"/>
          <w:sz w:val="18"/>
          <w:szCs w:val="18"/>
        </w:rPr>
        <w:t xml:space="preserve"> </w:t>
      </w:r>
      <w:r w:rsidRPr="00BE3E4F">
        <w:rPr>
          <w:sz w:val="18"/>
          <w:szCs w:val="18"/>
        </w:rPr>
        <w:t>LC-01</w:t>
      </w:r>
      <w:r w:rsidRPr="00BE3E4F">
        <w:rPr>
          <w:spacing w:val="-6"/>
          <w:sz w:val="18"/>
          <w:szCs w:val="18"/>
        </w:rPr>
        <w:t xml:space="preserve"> </w:t>
      </w:r>
      <w:r w:rsidRPr="00BE3E4F">
        <w:rPr>
          <w:sz w:val="18"/>
          <w:szCs w:val="18"/>
        </w:rPr>
        <w:t>-</w:t>
      </w:r>
      <w:r w:rsidRPr="00BE3E4F">
        <w:rPr>
          <w:spacing w:val="-9"/>
          <w:sz w:val="18"/>
          <w:szCs w:val="18"/>
        </w:rPr>
        <w:t xml:space="preserve"> </w:t>
      </w:r>
      <w:r w:rsidRPr="00BE3E4F">
        <w:rPr>
          <w:sz w:val="18"/>
          <w:szCs w:val="18"/>
        </w:rPr>
        <w:t>TERMO</w:t>
      </w:r>
      <w:r w:rsidRPr="00BE3E4F">
        <w:rPr>
          <w:spacing w:val="-9"/>
          <w:sz w:val="18"/>
          <w:szCs w:val="18"/>
        </w:rPr>
        <w:t xml:space="preserve"> </w:t>
      </w:r>
      <w:r w:rsidRPr="00BE3E4F">
        <w:rPr>
          <w:sz w:val="18"/>
          <w:szCs w:val="18"/>
        </w:rPr>
        <w:t>DE</w:t>
      </w:r>
      <w:r w:rsidRPr="00BE3E4F">
        <w:rPr>
          <w:spacing w:val="-10"/>
          <w:sz w:val="18"/>
          <w:szCs w:val="18"/>
        </w:rPr>
        <w:t xml:space="preserve"> </w:t>
      </w:r>
      <w:r w:rsidRPr="00BE3E4F">
        <w:rPr>
          <w:sz w:val="18"/>
          <w:szCs w:val="18"/>
        </w:rPr>
        <w:t>CIÊNCIA</w:t>
      </w:r>
      <w:r w:rsidRPr="00BE3E4F">
        <w:rPr>
          <w:spacing w:val="-10"/>
          <w:sz w:val="18"/>
          <w:szCs w:val="18"/>
        </w:rPr>
        <w:t xml:space="preserve"> </w:t>
      </w:r>
      <w:r w:rsidRPr="00BE3E4F">
        <w:rPr>
          <w:sz w:val="18"/>
          <w:szCs w:val="18"/>
        </w:rPr>
        <w:t>E</w:t>
      </w:r>
      <w:r w:rsidRPr="00BE3E4F">
        <w:rPr>
          <w:spacing w:val="-9"/>
          <w:sz w:val="18"/>
          <w:szCs w:val="18"/>
        </w:rPr>
        <w:t xml:space="preserve"> </w:t>
      </w:r>
      <w:r w:rsidRPr="00BE3E4F">
        <w:rPr>
          <w:sz w:val="18"/>
          <w:szCs w:val="18"/>
        </w:rPr>
        <w:t>DE</w:t>
      </w:r>
      <w:r w:rsidRPr="00BE3E4F">
        <w:rPr>
          <w:spacing w:val="-11"/>
          <w:sz w:val="18"/>
          <w:szCs w:val="18"/>
        </w:rPr>
        <w:t xml:space="preserve"> </w:t>
      </w:r>
      <w:r w:rsidRPr="00BE3E4F">
        <w:rPr>
          <w:sz w:val="18"/>
          <w:szCs w:val="18"/>
        </w:rPr>
        <w:t>NOTIFICAÇÃO</w:t>
      </w:r>
      <w:r w:rsidRPr="00BE3E4F">
        <w:rPr>
          <w:spacing w:val="-5"/>
          <w:sz w:val="18"/>
          <w:szCs w:val="18"/>
        </w:rPr>
        <w:t xml:space="preserve"> </w:t>
      </w:r>
      <w:r w:rsidRPr="00BE3E4F">
        <w:rPr>
          <w:sz w:val="18"/>
          <w:szCs w:val="18"/>
        </w:rPr>
        <w:t>(CONTRATOS)</w:t>
      </w:r>
      <w:r w:rsidRPr="00BE3E4F">
        <w:rPr>
          <w:spacing w:val="-7"/>
          <w:sz w:val="18"/>
          <w:szCs w:val="18"/>
        </w:rPr>
        <w:t xml:space="preserve"> </w:t>
      </w:r>
      <w:r w:rsidRPr="00BE3E4F">
        <w:rPr>
          <w:sz w:val="18"/>
          <w:szCs w:val="18"/>
        </w:rPr>
        <w:t>(REDAÇÃODADA</w:t>
      </w:r>
      <w:r w:rsidRPr="00BE3E4F">
        <w:rPr>
          <w:spacing w:val="-12"/>
          <w:sz w:val="18"/>
          <w:szCs w:val="18"/>
        </w:rPr>
        <w:t xml:space="preserve"> </w:t>
      </w:r>
      <w:r w:rsidRPr="00BE3E4F">
        <w:rPr>
          <w:sz w:val="18"/>
          <w:szCs w:val="18"/>
        </w:rPr>
        <w:t>PELA</w:t>
      </w:r>
      <w:r w:rsidRPr="00BE3E4F">
        <w:rPr>
          <w:spacing w:val="-10"/>
          <w:sz w:val="18"/>
          <w:szCs w:val="18"/>
        </w:rPr>
        <w:t xml:space="preserve"> </w:t>
      </w:r>
      <w:r w:rsidRPr="00BE3E4F">
        <w:rPr>
          <w:sz w:val="18"/>
          <w:szCs w:val="18"/>
        </w:rPr>
        <w:t>RESOLUÇÃO</w:t>
      </w:r>
      <w:r w:rsidRPr="00BE3E4F">
        <w:rPr>
          <w:spacing w:val="-47"/>
          <w:sz w:val="18"/>
          <w:szCs w:val="18"/>
        </w:rPr>
        <w:t xml:space="preserve"> </w:t>
      </w:r>
      <w:r w:rsidRPr="00BE3E4F">
        <w:rPr>
          <w:sz w:val="18"/>
          <w:szCs w:val="18"/>
        </w:rPr>
        <w:t>N°</w:t>
      </w:r>
      <w:r w:rsidRPr="00BE3E4F">
        <w:rPr>
          <w:spacing w:val="-7"/>
          <w:sz w:val="18"/>
          <w:szCs w:val="18"/>
        </w:rPr>
        <w:t xml:space="preserve"> </w:t>
      </w:r>
      <w:r w:rsidRPr="00BE3E4F">
        <w:rPr>
          <w:sz w:val="18"/>
          <w:szCs w:val="18"/>
        </w:rPr>
        <w:t>11/2021)</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Pr="00BE3E4F">
        <w:rPr>
          <w:rFonts w:ascii="Arial" w:hAnsi="Arial" w:cs="Arial"/>
          <w:sz w:val="18"/>
          <w:szCs w:val="18"/>
        </w:rPr>
        <w:t>/2025.</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Pr>
          <w:rFonts w:ascii="Arial" w:hAnsi="Arial" w:cs="Arial"/>
          <w:b/>
          <w:spacing w:val="-5"/>
          <w:sz w:val="18"/>
          <w:szCs w:val="18"/>
        </w:rPr>
        <w:t>***********************************************</w:t>
      </w:r>
    </w:p>
    <w:p w:rsidR="004E07A3" w:rsidRPr="00BE3E4F" w:rsidRDefault="004E07A3" w:rsidP="004E07A3">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07A3" w:rsidRPr="00BE3E4F" w:rsidRDefault="004E07A3" w:rsidP="004170D9">
      <w:pPr>
        <w:pStyle w:val="Heading1"/>
        <w:numPr>
          <w:ilvl w:val="0"/>
          <w:numId w:val="11"/>
        </w:numPr>
        <w:tabs>
          <w:tab w:val="left" w:pos="1743"/>
          <w:tab w:val="left" w:pos="1744"/>
        </w:tabs>
        <w:spacing w:before="240"/>
        <w:ind w:left="0" w:firstLine="0"/>
        <w:jc w:val="both"/>
        <w:rPr>
          <w:sz w:val="18"/>
          <w:szCs w:val="18"/>
        </w:rPr>
      </w:pPr>
      <w:r w:rsidRPr="00BE3E4F">
        <w:rPr>
          <w:sz w:val="18"/>
          <w:szCs w:val="18"/>
        </w:rPr>
        <w:t>Estamos</w:t>
      </w:r>
      <w:r w:rsidRPr="00BE3E4F">
        <w:rPr>
          <w:spacing w:val="-5"/>
          <w:sz w:val="18"/>
          <w:szCs w:val="18"/>
        </w:rPr>
        <w:t xml:space="preserve"> </w:t>
      </w:r>
      <w:r w:rsidRPr="00BE3E4F">
        <w:rPr>
          <w:sz w:val="18"/>
          <w:szCs w:val="18"/>
        </w:rPr>
        <w:t>CIENTES</w:t>
      </w:r>
      <w:r w:rsidRPr="00BE3E4F">
        <w:rPr>
          <w:spacing w:val="-4"/>
          <w:sz w:val="18"/>
          <w:szCs w:val="18"/>
        </w:rPr>
        <w:t xml:space="preserve"> </w:t>
      </w:r>
      <w:r w:rsidRPr="00BE3E4F">
        <w:rPr>
          <w:sz w:val="18"/>
          <w:szCs w:val="18"/>
        </w:rPr>
        <w:t>de</w:t>
      </w:r>
      <w:r w:rsidRPr="00BE3E4F">
        <w:rPr>
          <w:spacing w:val="-6"/>
          <w:sz w:val="18"/>
          <w:szCs w:val="18"/>
        </w:rPr>
        <w:t xml:space="preserve"> </w:t>
      </w:r>
      <w:r w:rsidRPr="00BE3E4F">
        <w:rPr>
          <w:sz w:val="18"/>
          <w:szCs w:val="18"/>
        </w:rPr>
        <w:t>que:</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07A3" w:rsidRPr="00BE3E4F" w:rsidRDefault="004E07A3" w:rsidP="004170D9">
      <w:pPr>
        <w:pStyle w:val="Heading1"/>
        <w:numPr>
          <w:ilvl w:val="0"/>
          <w:numId w:val="11"/>
        </w:numPr>
        <w:tabs>
          <w:tab w:val="left" w:pos="993"/>
        </w:tabs>
        <w:spacing w:before="240"/>
        <w:ind w:left="0" w:firstLine="0"/>
        <w:jc w:val="both"/>
        <w:rPr>
          <w:sz w:val="18"/>
          <w:szCs w:val="18"/>
        </w:rPr>
      </w:pPr>
      <w:r w:rsidRPr="00BE3E4F">
        <w:rPr>
          <w:sz w:val="18"/>
          <w:szCs w:val="18"/>
        </w:rPr>
        <w:t>Damo-nos</w:t>
      </w:r>
      <w:r w:rsidRPr="00BE3E4F">
        <w:rPr>
          <w:spacing w:val="-7"/>
          <w:sz w:val="18"/>
          <w:szCs w:val="18"/>
        </w:rPr>
        <w:t xml:space="preserve"> </w:t>
      </w:r>
      <w:r w:rsidRPr="00BE3E4F">
        <w:rPr>
          <w:sz w:val="18"/>
          <w:szCs w:val="18"/>
        </w:rPr>
        <w:t>por</w:t>
      </w:r>
      <w:r w:rsidRPr="00BE3E4F">
        <w:rPr>
          <w:spacing w:val="-5"/>
          <w:sz w:val="18"/>
          <w:szCs w:val="18"/>
        </w:rPr>
        <w:t xml:space="preserve"> </w:t>
      </w:r>
      <w:r w:rsidRPr="00BE3E4F">
        <w:rPr>
          <w:sz w:val="18"/>
          <w:szCs w:val="18"/>
        </w:rPr>
        <w:t>NOTIFICADOS</w:t>
      </w:r>
      <w:r w:rsidRPr="00BE3E4F">
        <w:rPr>
          <w:spacing w:val="-8"/>
          <w:sz w:val="18"/>
          <w:szCs w:val="18"/>
        </w:rPr>
        <w:t xml:space="preserve"> </w:t>
      </w:r>
      <w:r w:rsidRPr="00BE3E4F">
        <w:rPr>
          <w:sz w:val="18"/>
          <w:szCs w:val="18"/>
        </w:rPr>
        <w:t>para:</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07A3" w:rsidRPr="00BE3E4F" w:rsidRDefault="004E07A3" w:rsidP="004E07A3">
      <w:pPr>
        <w:pStyle w:val="Corpodetexto"/>
        <w:tabs>
          <w:tab w:val="left" w:pos="1286"/>
          <w:tab w:val="left" w:pos="2417"/>
          <w:tab w:val="left" w:pos="4122"/>
        </w:tabs>
        <w:spacing w:before="240" w:after="240"/>
        <w:jc w:val="both"/>
        <w:rPr>
          <w:rFonts w:ascii="Arial" w:hAnsi="Arial" w:cs="Arial"/>
          <w:sz w:val="18"/>
          <w:szCs w:val="18"/>
        </w:rPr>
      </w:pPr>
      <w:r w:rsidRPr="0040685A">
        <w:rPr>
          <w:rFonts w:ascii="Arial" w:hAnsi="Arial" w:cs="Arial"/>
          <w:sz w:val="18"/>
          <w:szCs w:val="18"/>
          <w:highlight w:val="yellow"/>
        </w:rPr>
        <w:t xml:space="preserve">Aramina, </w:t>
      </w:r>
      <w:r w:rsidR="0040685A" w:rsidRPr="0040685A">
        <w:rPr>
          <w:rFonts w:ascii="Arial" w:hAnsi="Arial" w:cs="Arial"/>
          <w:sz w:val="18"/>
          <w:szCs w:val="18"/>
          <w:highlight w:val="yellow"/>
        </w:rPr>
        <w:t>xx.xx.202</w:t>
      </w:r>
      <w:r w:rsidR="00716D96">
        <w:rPr>
          <w:rFonts w:ascii="Arial" w:hAnsi="Arial" w:cs="Arial"/>
          <w:sz w:val="18"/>
          <w:szCs w:val="18"/>
          <w:highlight w:val="yellow"/>
        </w:rPr>
        <w:t>6</w:t>
      </w:r>
      <w:r w:rsidR="0040685A" w:rsidRPr="0040685A">
        <w:rPr>
          <w:rFonts w:ascii="Arial" w:hAnsi="Arial" w:cs="Arial"/>
          <w:sz w:val="18"/>
          <w:szCs w:val="18"/>
          <w:highlight w:val="yellow"/>
        </w:rPr>
        <w:t>.</w:t>
      </w:r>
    </w:p>
    <w:p w:rsidR="004E07A3" w:rsidRPr="00BE3E4F" w:rsidRDefault="004E07A3" w:rsidP="0040685A">
      <w:pPr>
        <w:pStyle w:val="Heading1"/>
        <w:spacing w:before="240" w:after="240"/>
        <w:ind w:left="0"/>
        <w:jc w:val="both"/>
        <w:rPr>
          <w:sz w:val="18"/>
          <w:szCs w:val="18"/>
        </w:rPr>
      </w:pPr>
      <w:r w:rsidRPr="00BE3E4F">
        <w:rPr>
          <w:sz w:val="18"/>
          <w:szCs w:val="18"/>
        </w:rPr>
        <w:t>AUTORIDADE</w:t>
      </w:r>
      <w:r w:rsidRPr="00BE3E4F">
        <w:rPr>
          <w:spacing w:val="-10"/>
          <w:sz w:val="18"/>
          <w:szCs w:val="18"/>
        </w:rPr>
        <w:t xml:space="preserve"> </w:t>
      </w:r>
      <w:r w:rsidRPr="00BE3E4F">
        <w:rPr>
          <w:sz w:val="18"/>
          <w:szCs w:val="18"/>
        </w:rPr>
        <w:t>MÁXIMA</w:t>
      </w:r>
      <w:r w:rsidRPr="00BE3E4F">
        <w:rPr>
          <w:spacing w:val="-8"/>
          <w:sz w:val="18"/>
          <w:szCs w:val="18"/>
        </w:rPr>
        <w:t xml:space="preserve"> </w:t>
      </w:r>
      <w:r w:rsidRPr="00BE3E4F">
        <w:rPr>
          <w:sz w:val="18"/>
          <w:szCs w:val="18"/>
        </w:rPr>
        <w:t>DO</w:t>
      </w:r>
      <w:r w:rsidRPr="00BE3E4F">
        <w:rPr>
          <w:spacing w:val="-7"/>
          <w:sz w:val="18"/>
          <w:szCs w:val="18"/>
        </w:rPr>
        <w:t xml:space="preserve"> </w:t>
      </w:r>
      <w:r w:rsidRPr="00BE3E4F">
        <w:rPr>
          <w:sz w:val="18"/>
          <w:szCs w:val="18"/>
        </w:rPr>
        <w:t>ÓRGÃO/ENTIDADE:</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sz w:val="18"/>
          <w:szCs w:val="18"/>
        </w:rPr>
        <w:t>LUÍS SÉRGIO CELESTE JORGE</w:t>
      </w:r>
    </w:p>
    <w:p w:rsidR="004E07A3" w:rsidRPr="00BE3E4F" w:rsidRDefault="004E07A3" w:rsidP="0040685A">
      <w:pPr>
        <w:pStyle w:val="Corpodetexto"/>
        <w:tabs>
          <w:tab w:val="left" w:pos="6397"/>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397"/>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after="240"/>
        <w:ind w:left="0"/>
        <w:jc w:val="both"/>
        <w:rPr>
          <w:sz w:val="18"/>
          <w:szCs w:val="18"/>
        </w:rPr>
      </w:pPr>
      <w:r w:rsidRPr="00BE3E4F">
        <w:rPr>
          <w:sz w:val="18"/>
          <w:szCs w:val="18"/>
        </w:rPr>
        <w:t>RESPONSÁVEIS PELA HOMOLOGAÇÃO DO CERTAME OU RATIFICAÇÃO DA</w:t>
      </w:r>
      <w:r w:rsidRPr="00BE3E4F">
        <w:rPr>
          <w:spacing w:val="-47"/>
          <w:sz w:val="18"/>
          <w:szCs w:val="18"/>
        </w:rPr>
        <w:t xml:space="preserve"> </w:t>
      </w:r>
      <w:r w:rsidRPr="00BE3E4F">
        <w:rPr>
          <w:sz w:val="18"/>
          <w:szCs w:val="18"/>
        </w:rPr>
        <w:t>DISPENSA/INEXIGIBILIDADE</w:t>
      </w:r>
      <w:r w:rsidRPr="00BE3E4F">
        <w:rPr>
          <w:spacing w:val="-4"/>
          <w:sz w:val="18"/>
          <w:szCs w:val="18"/>
        </w:rPr>
        <w:t xml:space="preserve"> </w:t>
      </w:r>
      <w:r w:rsidRPr="00BE3E4F">
        <w:rPr>
          <w:sz w:val="18"/>
          <w:szCs w:val="18"/>
        </w:rPr>
        <w:t>DE</w:t>
      </w:r>
      <w:r w:rsidRPr="00BE3E4F">
        <w:rPr>
          <w:spacing w:val="-3"/>
          <w:sz w:val="18"/>
          <w:szCs w:val="18"/>
        </w:rPr>
        <w:t xml:space="preserve"> </w:t>
      </w:r>
      <w:r w:rsidRPr="00BE3E4F">
        <w:rPr>
          <w:sz w:val="18"/>
          <w:szCs w:val="18"/>
        </w:rPr>
        <w:t>LICITAÇÃO:</w:t>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lastRenderedPageBreak/>
        <w:t>RESPONSÁVEIS</w:t>
      </w:r>
      <w:r w:rsidRPr="00BE3E4F">
        <w:rPr>
          <w:spacing w:val="-5"/>
          <w:sz w:val="18"/>
          <w:szCs w:val="18"/>
        </w:rPr>
        <w:t xml:space="preserve"> </w:t>
      </w:r>
      <w:r w:rsidRPr="00BE3E4F">
        <w:rPr>
          <w:sz w:val="18"/>
          <w:szCs w:val="18"/>
        </w:rPr>
        <w:t>QUE</w:t>
      </w:r>
      <w:r w:rsidRPr="00BE3E4F">
        <w:rPr>
          <w:spacing w:val="-5"/>
          <w:sz w:val="18"/>
          <w:szCs w:val="18"/>
        </w:rPr>
        <w:t xml:space="preserve"> </w:t>
      </w:r>
      <w:r w:rsidRPr="00BE3E4F">
        <w:rPr>
          <w:sz w:val="18"/>
          <w:szCs w:val="18"/>
        </w:rPr>
        <w:t>ASSINARAM</w:t>
      </w:r>
      <w:r w:rsidRPr="00BE3E4F">
        <w:rPr>
          <w:spacing w:val="-5"/>
          <w:sz w:val="18"/>
          <w:szCs w:val="18"/>
        </w:rPr>
        <w:t xml:space="preserve"> </w:t>
      </w:r>
      <w:r w:rsidRPr="00BE3E4F">
        <w:rPr>
          <w:sz w:val="18"/>
          <w:szCs w:val="18"/>
        </w:rPr>
        <w:t>O</w:t>
      </w:r>
      <w:r w:rsidRPr="00BE3E4F">
        <w:rPr>
          <w:spacing w:val="-6"/>
          <w:sz w:val="18"/>
          <w:szCs w:val="18"/>
        </w:rPr>
        <w:t xml:space="preserve"> </w:t>
      </w:r>
      <w:r w:rsidRPr="00BE3E4F">
        <w:rPr>
          <w:sz w:val="18"/>
          <w:szCs w:val="18"/>
        </w:rPr>
        <w:t>AJUSTE:</w:t>
      </w:r>
    </w:p>
    <w:p w:rsidR="004E07A3" w:rsidRPr="00BE3E4F" w:rsidRDefault="004E07A3" w:rsidP="0040685A">
      <w:pPr>
        <w:spacing w:before="240"/>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Pela</w:t>
      </w:r>
      <w:r w:rsidRPr="00BE3E4F">
        <w:rPr>
          <w:spacing w:val="-6"/>
          <w:sz w:val="18"/>
          <w:szCs w:val="18"/>
        </w:rPr>
        <w:t xml:space="preserve"> </w:t>
      </w:r>
      <w:r w:rsidRPr="00BE3E4F">
        <w:rPr>
          <w:sz w:val="18"/>
          <w:szCs w:val="18"/>
        </w:rPr>
        <w:t>contratada:</w:t>
      </w:r>
    </w:p>
    <w:p w:rsidR="004E07A3" w:rsidRPr="00BE3E4F" w:rsidRDefault="004E07A3" w:rsidP="0040685A">
      <w:pPr>
        <w:pStyle w:val="Corpodetexto"/>
        <w:tabs>
          <w:tab w:val="left" w:pos="6465"/>
          <w:tab w:val="left" w:pos="6705"/>
        </w:tabs>
        <w:spacing w:before="240"/>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6981"/>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ORDENADOR</w:t>
      </w:r>
      <w:r w:rsidRPr="00BE3E4F">
        <w:rPr>
          <w:spacing w:val="-5"/>
          <w:sz w:val="18"/>
          <w:szCs w:val="18"/>
        </w:rPr>
        <w:t xml:space="preserve"> </w:t>
      </w:r>
      <w:r w:rsidRPr="00BE3E4F">
        <w:rPr>
          <w:sz w:val="18"/>
          <w:szCs w:val="18"/>
        </w:rPr>
        <w:t>DE</w:t>
      </w:r>
      <w:r w:rsidRPr="00BE3E4F">
        <w:rPr>
          <w:spacing w:val="-3"/>
          <w:sz w:val="18"/>
          <w:szCs w:val="18"/>
        </w:rPr>
        <w:t xml:space="preserve"> </w:t>
      </w:r>
      <w:r w:rsidRPr="00BE3E4F">
        <w:rPr>
          <w:sz w:val="18"/>
          <w:szCs w:val="18"/>
        </w:rPr>
        <w:t>DESPESAS</w:t>
      </w:r>
      <w:r w:rsidRPr="00BE3E4F">
        <w:rPr>
          <w:spacing w:val="-4"/>
          <w:sz w:val="18"/>
          <w:szCs w:val="18"/>
        </w:rPr>
        <w:t xml:space="preserve"> </w:t>
      </w:r>
      <w:r w:rsidRPr="00BE3E4F">
        <w:rPr>
          <w:sz w:val="18"/>
          <w:szCs w:val="18"/>
        </w:rPr>
        <w:t>DA</w:t>
      </w:r>
      <w:r w:rsidRPr="00BE3E4F">
        <w:rPr>
          <w:spacing w:val="-7"/>
          <w:sz w:val="18"/>
          <w:szCs w:val="18"/>
        </w:rPr>
        <w:t xml:space="preserve"> </w:t>
      </w:r>
      <w:r w:rsidRPr="00BE3E4F">
        <w:rPr>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GESTOR(ES)</w:t>
      </w:r>
      <w:r w:rsidRPr="00BE3E4F">
        <w:rPr>
          <w:spacing w:val="-8"/>
          <w:sz w:val="18"/>
          <w:szCs w:val="18"/>
        </w:rPr>
        <w:t xml:space="preserve"> </w:t>
      </w:r>
      <w:r w:rsidRPr="00BE3E4F">
        <w:rPr>
          <w:sz w:val="18"/>
          <w:szCs w:val="18"/>
        </w:rPr>
        <w:t>DO</w:t>
      </w:r>
      <w:r w:rsidRPr="00BE3E4F">
        <w:rPr>
          <w:spacing w:val="-5"/>
          <w:sz w:val="18"/>
          <w:szCs w:val="18"/>
        </w:rPr>
        <w:t xml:space="preserve"> </w:t>
      </w:r>
      <w:r w:rsidRPr="00BE3E4F">
        <w:rPr>
          <w:sz w:val="18"/>
          <w:szCs w:val="18"/>
        </w:rPr>
        <w:t>CONTRATO:</w:t>
      </w:r>
    </w:p>
    <w:p w:rsidR="004E07A3" w:rsidRPr="00BE3E4F" w:rsidRDefault="004E07A3" w:rsidP="0040685A">
      <w:pPr>
        <w:spacing w:before="240"/>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b/>
          <w:sz w:val="18"/>
          <w:szCs w:val="18"/>
        </w:rPr>
        <w:t>*******</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Pr="00BE3E4F">
        <w:rPr>
          <w:rFonts w:ascii="Arial" w:hAnsi="Arial" w:cs="Arial"/>
          <w:b/>
          <w:sz w:val="18"/>
          <w:szCs w:val="18"/>
        </w:rPr>
        <w:t>************</w:t>
      </w:r>
    </w:p>
    <w:p w:rsidR="004E07A3" w:rsidRPr="00BE3E4F" w:rsidRDefault="004E07A3" w:rsidP="0040685A">
      <w:pPr>
        <w:pStyle w:val="Corpodetexto"/>
        <w:tabs>
          <w:tab w:val="left" w:pos="1640"/>
          <w:tab w:val="left" w:pos="664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pacing w:val="-1"/>
          <w:sz w:val="18"/>
          <w:szCs w:val="18"/>
        </w:rPr>
        <w:t>(*) –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 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E07A3" w:rsidRPr="00BE3E4F" w:rsidRDefault="004E07A3" w:rsidP="0040685A">
      <w:pPr>
        <w:spacing w:before="240" w:line="276" w:lineRule="auto"/>
        <w:rPr>
          <w:rFonts w:ascii="Arial" w:hAnsi="Arial" w:cs="Arial"/>
          <w:sz w:val="18"/>
          <w:szCs w:val="18"/>
        </w:rPr>
      </w:pPr>
      <w:r w:rsidRPr="00BE3E4F">
        <w:rPr>
          <w:rFonts w:ascii="Arial" w:hAnsi="Arial" w:cs="Arial"/>
          <w:sz w:val="18"/>
          <w:szCs w:val="18"/>
        </w:rPr>
        <w:br w:type="page"/>
      </w:r>
    </w:p>
    <w:p w:rsidR="004E07A3" w:rsidRPr="00BE3E4F" w:rsidRDefault="004E07A3" w:rsidP="004E07A3">
      <w:pPr>
        <w:pStyle w:val="Heading4"/>
        <w:spacing w:before="1" w:line="276" w:lineRule="auto"/>
        <w:ind w:left="0"/>
        <w:jc w:val="center"/>
        <w:rPr>
          <w:b w:val="0"/>
          <w:sz w:val="18"/>
          <w:szCs w:val="18"/>
        </w:rPr>
      </w:pPr>
      <w:r w:rsidRPr="00BE3E4F">
        <w:rPr>
          <w:sz w:val="18"/>
          <w:szCs w:val="18"/>
          <w:u w:val="single"/>
        </w:rPr>
        <w:lastRenderedPageBreak/>
        <w:t xml:space="preserve">ANEXO VIII – DECLARAÇÃO PERANTE O MINISTÉRIO DO </w:t>
      </w:r>
      <w:r w:rsidRPr="00BE3E4F">
        <w:rPr>
          <w:spacing w:val="-2"/>
          <w:sz w:val="18"/>
          <w:szCs w:val="18"/>
          <w:u w:val="single"/>
        </w:rPr>
        <w:t>TRABALHO</w:t>
      </w:r>
    </w:p>
    <w:p w:rsidR="004E07A3" w:rsidRPr="00BE3E4F" w:rsidRDefault="0040685A" w:rsidP="004E07A3">
      <w:pPr>
        <w:spacing w:before="240"/>
        <w:ind w:hanging="3"/>
        <w:jc w:val="center"/>
        <w:rPr>
          <w:rFonts w:ascii="Arial" w:hAnsi="Arial" w:cs="Arial"/>
          <w:b/>
          <w:sz w:val="18"/>
          <w:szCs w:val="18"/>
        </w:rPr>
      </w:pPr>
      <w:r>
        <w:rPr>
          <w:rFonts w:ascii="Arial" w:hAnsi="Arial" w:cs="Arial"/>
          <w:b/>
          <w:sz w:val="18"/>
          <w:szCs w:val="18"/>
        </w:rPr>
        <w:t>CONCORRÊNCIA ELETRÔNICA</w:t>
      </w:r>
      <w:r w:rsidR="00B514C2">
        <w:rPr>
          <w:rFonts w:ascii="Arial" w:hAnsi="Arial" w:cs="Arial"/>
          <w:b/>
          <w:sz w:val="18"/>
          <w:szCs w:val="18"/>
        </w:rPr>
        <w:t xml:space="preserve"> Nº XXX/2026</w:t>
      </w:r>
    </w:p>
    <w:p w:rsidR="004E07A3" w:rsidRPr="00BE3E4F" w:rsidRDefault="004E07A3" w:rsidP="004E07A3">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B514C2">
        <w:rPr>
          <w:rFonts w:ascii="Arial" w:hAnsi="Arial" w:cs="Arial"/>
          <w:b/>
          <w:spacing w:val="-2"/>
          <w:sz w:val="18"/>
          <w:szCs w:val="18"/>
        </w:rPr>
        <w:t>6</w:t>
      </w:r>
    </w:p>
    <w:p w:rsidR="004E07A3" w:rsidRPr="00BE3E4F" w:rsidRDefault="004E07A3" w:rsidP="004E07A3">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(nome/razão social), inscrita no CNPJ n°............., por intermédio de seu representante legal o(a) Sr(a) .............., portador(a) da Carteira de Identidade nº.................... e do CPF nº....................</w:t>
      </w:r>
      <w:r w:rsidRPr="00BE3E4F">
        <w:rPr>
          <w:rFonts w:ascii="Arial" w:hAnsi="Arial" w:cs="Arial"/>
          <w:spacing w:val="-10"/>
          <w:sz w:val="18"/>
          <w:szCs w:val="18"/>
        </w:rPr>
        <w:t xml:space="preserve">, </w:t>
      </w:r>
      <w:r w:rsidRPr="00BE3E4F">
        <w:rPr>
          <w:rFonts w:ascii="Arial" w:hAnsi="Arial" w:cs="Arial"/>
          <w:sz w:val="18"/>
          <w:szCs w:val="18"/>
        </w:rPr>
        <w:t xml:space="preserve">Inscrição Estadual n°..............e Inscrição Municipal n°......., </w:t>
      </w:r>
      <w:r w:rsidRPr="00BE3E4F">
        <w:rPr>
          <w:rFonts w:ascii="Arial" w:hAnsi="Arial" w:cs="Arial"/>
          <w:b/>
          <w:sz w:val="18"/>
          <w:szCs w:val="18"/>
        </w:rPr>
        <w:t>DECLARA</w:t>
      </w:r>
      <w:r w:rsidRPr="00BE3E4F">
        <w:rPr>
          <w:rFonts w:ascii="Arial" w:hAnsi="Arial" w:cs="Arial"/>
          <w:sz w:val="18"/>
          <w:szCs w:val="18"/>
        </w:rPr>
        <w:t>, para os devidos fins de direito, que a proponente não emprega menor de 18 (dezoito) anos em trabalho noturno, perigoso ou insalubre e, ainda, não emprega menor de 16 (dezesseis) anos.</w:t>
      </w:r>
    </w:p>
    <w:p w:rsidR="004E07A3" w:rsidRPr="00BE3E4F" w:rsidRDefault="004E07A3" w:rsidP="004E07A3">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Aramina-</w:t>
      </w:r>
      <w:r w:rsidR="00B514C2">
        <w:rPr>
          <w:rFonts w:ascii="Arial" w:hAnsi="Arial" w:cs="Arial"/>
          <w:sz w:val="18"/>
          <w:szCs w:val="18"/>
        </w:rPr>
        <w:t xml:space="preserve"> SP, xxxxxxxxxxxxxxxxxxx de 2026</w:t>
      </w:r>
      <w:r w:rsidRPr="00BE3E4F">
        <w:rPr>
          <w:rFonts w:ascii="Arial" w:hAnsi="Arial" w:cs="Arial"/>
          <w:sz w:val="18"/>
          <w:szCs w:val="18"/>
        </w:rPr>
        <w:t>.</w:t>
      </w:r>
    </w:p>
    <w:p w:rsidR="004E07A3" w:rsidRPr="00BE3E4F" w:rsidRDefault="004E07A3" w:rsidP="004E07A3">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4E07A3" w:rsidRPr="00BE3E4F" w:rsidRDefault="004E07A3" w:rsidP="004E07A3">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E07A3" w:rsidRPr="00BE3E4F" w:rsidRDefault="004E07A3" w:rsidP="004E07A3">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E07A3" w:rsidRPr="00BE3E4F" w:rsidRDefault="004E07A3" w:rsidP="004E07A3">
      <w:pPr>
        <w:spacing w:line="276" w:lineRule="auto"/>
        <w:rPr>
          <w:rFonts w:ascii="Arial" w:hAnsi="Arial" w:cs="Arial"/>
          <w:b/>
          <w:sz w:val="18"/>
          <w:szCs w:val="18"/>
          <w:u w:val="single"/>
        </w:rPr>
      </w:pPr>
      <w:r w:rsidRPr="00BE3E4F">
        <w:rPr>
          <w:rFonts w:ascii="Arial" w:hAnsi="Arial" w:cs="Arial"/>
          <w:b/>
          <w:sz w:val="18"/>
          <w:szCs w:val="18"/>
          <w:u w:val="single"/>
        </w:rPr>
        <w:br w:type="page"/>
      </w:r>
    </w:p>
    <w:p w:rsidR="004E07A3" w:rsidRPr="00BE3E4F" w:rsidRDefault="004E07A3" w:rsidP="004E07A3">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 xml:space="preserve">ANEXO IX – DADOS DO RESPONSÁVEL PELA ASSINATURA </w:t>
      </w:r>
      <w:r w:rsidRPr="00BE3E4F">
        <w:rPr>
          <w:rFonts w:ascii="Arial" w:hAnsi="Arial" w:cs="Arial"/>
          <w:b/>
          <w:spacing w:val="-2"/>
          <w:sz w:val="18"/>
          <w:szCs w:val="18"/>
          <w:u w:val="single"/>
        </w:rPr>
        <w:t>CONTRATUAL</w:t>
      </w:r>
    </w:p>
    <w:p w:rsidR="0040685A" w:rsidRPr="00BE3E4F" w:rsidRDefault="0040685A" w:rsidP="0040685A">
      <w:pPr>
        <w:spacing w:before="240" w:after="240"/>
        <w:ind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XXX/2025</w:t>
      </w:r>
    </w:p>
    <w:p w:rsidR="004E07A3" w:rsidRPr="00BE3E4F" w:rsidRDefault="004E07A3" w:rsidP="004E07A3">
      <w:pPr>
        <w:spacing w:after="240" w:line="276" w:lineRule="auto"/>
        <w:jc w:val="center"/>
        <w:rPr>
          <w:rFonts w:ascii="Arial" w:hAnsi="Arial" w:cs="Arial"/>
          <w:b/>
          <w:spacing w:val="-2"/>
          <w:sz w:val="18"/>
          <w:szCs w:val="18"/>
        </w:rPr>
      </w:pPr>
      <w:r w:rsidRPr="00BE3E4F">
        <w:rPr>
          <w:rFonts w:ascii="Arial" w:hAnsi="Arial" w:cs="Arial"/>
          <w:b/>
          <w:spacing w:val="-2"/>
          <w:sz w:val="18"/>
          <w:szCs w:val="18"/>
        </w:rPr>
        <w:t xml:space="preserve">PROCESSO LICITATÓRIO Nº </w:t>
      </w:r>
      <w:r>
        <w:rPr>
          <w:rFonts w:ascii="Arial" w:hAnsi="Arial" w:cs="Arial"/>
          <w:b/>
          <w:spacing w:val="-2"/>
          <w:sz w:val="18"/>
          <w:szCs w:val="18"/>
        </w:rPr>
        <w:t>XXX/2025</w:t>
      </w:r>
    </w:p>
    <w:p w:rsidR="004E07A3" w:rsidRPr="00BE3E4F" w:rsidRDefault="004E07A3" w:rsidP="004E07A3">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Pr>
          <w:rFonts w:ascii="Arial" w:hAnsi="Arial" w:cs="Arial"/>
          <w:b/>
          <w:sz w:val="18"/>
          <w:szCs w:val="18"/>
        </w:rPr>
        <w:t>PREÇO</w:t>
      </w:r>
    </w:p>
    <w:p w:rsidR="004E07A3" w:rsidRPr="00BE3E4F" w:rsidRDefault="004E07A3" w:rsidP="004E07A3">
      <w:pPr>
        <w:pStyle w:val="Heading4"/>
        <w:spacing w:before="1" w:after="240" w:line="276" w:lineRule="auto"/>
        <w:ind w:left="0"/>
        <w:jc w:val="both"/>
        <w:rPr>
          <w:b w:val="0"/>
          <w:sz w:val="18"/>
          <w:szCs w:val="18"/>
        </w:rPr>
      </w:pPr>
      <w:r w:rsidRPr="00BE3E4F">
        <w:rPr>
          <w:sz w:val="18"/>
          <w:szCs w:val="18"/>
        </w:rPr>
        <w:t xml:space="preserve">OBJETO: </w:t>
      </w:r>
      <w:r>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4E07A3" w:rsidRPr="00BE3E4F" w:rsidTr="00C407B8">
        <w:trPr>
          <w:trHeight w:val="25"/>
          <w:jc w:val="center"/>
        </w:trPr>
        <w:tc>
          <w:tcPr>
            <w:tcW w:w="8706" w:type="dxa"/>
            <w:gridSpan w:val="11"/>
          </w:tcPr>
          <w:p w:rsidR="004E07A3" w:rsidRPr="00BE3E4F" w:rsidRDefault="004E07A3" w:rsidP="00C407B8">
            <w:pPr>
              <w:pStyle w:val="TableParagraph"/>
              <w:spacing w:after="240" w:line="213" w:lineRule="exact"/>
              <w:ind w:left="13"/>
              <w:rPr>
                <w:rFonts w:ascii="Arial" w:hAnsi="Arial" w:cs="Arial"/>
                <w:sz w:val="18"/>
                <w:szCs w:val="18"/>
              </w:rPr>
            </w:pPr>
            <w:r w:rsidRPr="00BE3E4F">
              <w:rPr>
                <w:rFonts w:ascii="Arial" w:hAnsi="Arial" w:cs="Arial"/>
                <w:sz w:val="18"/>
                <w:szCs w:val="18"/>
              </w:rPr>
              <w:t xml:space="preserve">Razão </w:t>
            </w:r>
            <w:r w:rsidRPr="00BE3E4F">
              <w:rPr>
                <w:rFonts w:ascii="Arial" w:hAnsi="Arial" w:cs="Arial"/>
                <w:spacing w:val="-2"/>
                <w:sz w:val="18"/>
                <w:szCs w:val="18"/>
              </w:rPr>
              <w:t>Social:</w:t>
            </w:r>
          </w:p>
        </w:tc>
      </w:tr>
      <w:tr w:rsidR="004E07A3" w:rsidRPr="00BE3E4F" w:rsidTr="00C407B8">
        <w:trPr>
          <w:trHeight w:val="25"/>
          <w:jc w:val="center"/>
        </w:trPr>
        <w:tc>
          <w:tcPr>
            <w:tcW w:w="4069" w:type="dxa"/>
            <w:gridSpan w:val="6"/>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Inscrição </w:t>
            </w:r>
            <w:r w:rsidRPr="00BE3E4F">
              <w:rPr>
                <w:rFonts w:ascii="Arial" w:hAnsi="Arial" w:cs="Arial"/>
                <w:spacing w:val="-2"/>
                <w:sz w:val="18"/>
                <w:szCs w:val="18"/>
              </w:rPr>
              <w:t>Estadual: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4E07A3" w:rsidRPr="00BE3E4F" w:rsidTr="00C407B8">
        <w:trPr>
          <w:trHeight w:val="471"/>
          <w:jc w:val="center"/>
        </w:trPr>
        <w:tc>
          <w:tcPr>
            <w:tcW w:w="3559" w:type="dxa"/>
            <w:gridSpan w:val="5"/>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4E07A3" w:rsidRPr="00BE3E4F" w:rsidTr="00C407B8">
        <w:trPr>
          <w:trHeight w:val="469"/>
          <w:jc w:val="center"/>
        </w:trPr>
        <w:tc>
          <w:tcPr>
            <w:tcW w:w="1284"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Endereço </w:t>
            </w:r>
            <w:r w:rsidRPr="00BE3E4F">
              <w:rPr>
                <w:rFonts w:ascii="Arial" w:hAnsi="Arial" w:cs="Arial"/>
                <w:spacing w:val="-2"/>
                <w:sz w:val="18"/>
                <w:szCs w:val="18"/>
              </w:rPr>
              <w:t>Eletrônico: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sz w:val="18"/>
                <w:szCs w:val="18"/>
              </w:rPr>
            </w:pPr>
            <w:r w:rsidRPr="00BE3E4F">
              <w:rPr>
                <w:rFonts w:ascii="Arial" w:hAnsi="Arial" w:cs="Arial"/>
                <w:sz w:val="18"/>
                <w:szCs w:val="18"/>
              </w:rPr>
              <w:t xml:space="preserve">Responsável pela Assinatura do Contrato/Ata de Registro de Preços (se sócio nos termos do contrato social) ou seu Representante Legal através de Procuração Pública ou Particular com firma </w:t>
            </w:r>
            <w:r w:rsidRPr="00BE3E4F">
              <w:rPr>
                <w:rFonts w:ascii="Arial" w:hAnsi="Arial" w:cs="Arial"/>
                <w:spacing w:val="-2"/>
                <w:sz w:val="18"/>
                <w:szCs w:val="18"/>
              </w:rPr>
              <w:t>reconhecida:</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4E07A3" w:rsidRPr="00BE3E4F" w:rsidTr="00C407B8">
        <w:trPr>
          <w:trHeight w:val="25"/>
          <w:jc w:val="center"/>
        </w:trPr>
        <w:tc>
          <w:tcPr>
            <w:tcW w:w="3420"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RG </w:t>
            </w:r>
            <w:r w:rsidRPr="00BE3E4F">
              <w:rPr>
                <w:rFonts w:ascii="Arial" w:hAnsi="Arial" w:cs="Arial"/>
                <w:spacing w:val="-5"/>
                <w:sz w:val="18"/>
                <w:szCs w:val="18"/>
              </w:rPr>
              <w:t>nº:</w:t>
            </w:r>
          </w:p>
        </w:tc>
        <w:tc>
          <w:tcPr>
            <w:tcW w:w="1748" w:type="dxa"/>
            <w:gridSpan w:val="4"/>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z w:val="18"/>
                <w:szCs w:val="18"/>
              </w:rPr>
              <w:t xml:space="preserve">Órgão </w:t>
            </w:r>
            <w:r w:rsidRPr="00BE3E4F">
              <w:rPr>
                <w:rFonts w:ascii="Arial" w:hAnsi="Arial" w:cs="Arial"/>
                <w:spacing w:val="-2"/>
                <w:sz w:val="18"/>
                <w:szCs w:val="18"/>
              </w:rPr>
              <w:t>Expedidor:</w:t>
            </w:r>
          </w:p>
        </w:tc>
        <w:tc>
          <w:tcPr>
            <w:tcW w:w="3538" w:type="dxa"/>
            <w:gridSpan w:val="4"/>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7"/>
                <w:sz w:val="18"/>
                <w:szCs w:val="18"/>
              </w:rPr>
              <w:t>nº</w:t>
            </w:r>
          </w:p>
        </w:tc>
      </w:tr>
      <w:tr w:rsidR="004E07A3" w:rsidRPr="00BE3E4F" w:rsidTr="00C407B8">
        <w:trPr>
          <w:trHeight w:val="25"/>
          <w:jc w:val="center"/>
        </w:trPr>
        <w:tc>
          <w:tcPr>
            <w:tcW w:w="3420" w:type="dxa"/>
            <w:gridSpan w:val="3"/>
          </w:tcPr>
          <w:p w:rsidR="004E07A3" w:rsidRPr="00BE3E4F" w:rsidRDefault="004E07A3" w:rsidP="00C407B8">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 Nasc:</w:t>
            </w:r>
            <w:r w:rsidRPr="00BE3E4F">
              <w:rPr>
                <w:rFonts w:ascii="Arial" w:hAnsi="Arial" w:cs="Arial"/>
                <w:b/>
                <w:spacing w:val="-10"/>
                <w:sz w:val="18"/>
                <w:szCs w:val="18"/>
              </w:rPr>
              <w:t xml:space="preserve"> </w:t>
            </w:r>
          </w:p>
        </w:tc>
        <w:tc>
          <w:tcPr>
            <w:tcW w:w="5286" w:type="dxa"/>
            <w:gridSpan w:val="8"/>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Institucional: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Pessoal:</w:t>
            </w:r>
          </w:p>
        </w:tc>
      </w:tr>
      <w:tr w:rsidR="004E07A3" w:rsidRPr="00BE3E4F" w:rsidTr="00C407B8">
        <w:trPr>
          <w:trHeight w:val="25"/>
          <w:jc w:val="center"/>
        </w:trPr>
        <w:tc>
          <w:tcPr>
            <w:tcW w:w="3508" w:type="dxa"/>
            <w:gridSpan w:val="4"/>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Estado </w:t>
            </w:r>
            <w:r w:rsidRPr="00BE3E4F">
              <w:rPr>
                <w:rFonts w:ascii="Arial" w:hAnsi="Arial" w:cs="Arial"/>
                <w:b/>
                <w:spacing w:val="-2"/>
                <w:sz w:val="18"/>
                <w:szCs w:val="18"/>
              </w:rPr>
              <w:t>Civil:</w:t>
            </w:r>
          </w:p>
        </w:tc>
        <w:tc>
          <w:tcPr>
            <w:tcW w:w="5198" w:type="dxa"/>
            <w:gridSpan w:val="7"/>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b/>
                <w:sz w:val="18"/>
                <w:szCs w:val="18"/>
              </w:rPr>
            </w:pPr>
            <w:r w:rsidRPr="00BE3E4F">
              <w:rPr>
                <w:rFonts w:ascii="Arial" w:hAnsi="Arial" w:cs="Arial"/>
                <w:b/>
                <w:sz w:val="18"/>
                <w:szCs w:val="18"/>
              </w:rPr>
              <w:t xml:space="preserve">End. Residencial </w:t>
            </w:r>
            <w:r w:rsidRPr="00BE3E4F">
              <w:rPr>
                <w:rFonts w:ascii="Arial" w:hAnsi="Arial" w:cs="Arial"/>
                <w:b/>
                <w:spacing w:val="-2"/>
                <w:sz w:val="18"/>
                <w:szCs w:val="18"/>
              </w:rPr>
              <w:t>Completo: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4E07A3" w:rsidRPr="00BE3E4F" w:rsidTr="00C407B8">
        <w:trPr>
          <w:trHeight w:val="25"/>
          <w:jc w:val="center"/>
        </w:trPr>
        <w:tc>
          <w:tcPr>
            <w:tcW w:w="5168" w:type="dxa"/>
            <w:gridSpan w:val="7"/>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71"/>
          <w:jc w:val="center"/>
        </w:trPr>
        <w:tc>
          <w:tcPr>
            <w:tcW w:w="8706" w:type="dxa"/>
            <w:gridSpan w:val="11"/>
          </w:tcPr>
          <w:p w:rsidR="004E07A3" w:rsidRPr="00BE3E4F" w:rsidRDefault="004E07A3" w:rsidP="00C407B8">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 Sócio:</w:t>
            </w:r>
            <w:r w:rsidRPr="00BE3E4F">
              <w:rPr>
                <w:rFonts w:ascii="Arial" w:hAnsi="Arial" w:cs="Arial"/>
                <w:spacing w:val="-2"/>
                <w:sz w:val="18"/>
                <w:szCs w:val="18"/>
              </w:rPr>
              <w:t xml:space="preserve">cargo/função </w:t>
            </w:r>
            <w:r w:rsidRPr="00BE3E4F">
              <w:rPr>
                <w:rFonts w:ascii="Arial" w:hAnsi="Arial" w:cs="Arial"/>
                <w:sz w:val="18"/>
                <w:szCs w:val="18"/>
              </w:rPr>
              <w:t xml:space="preserve">() Representante </w:t>
            </w:r>
            <w:r w:rsidRPr="00BE3E4F">
              <w:rPr>
                <w:rFonts w:ascii="Arial" w:hAnsi="Arial" w:cs="Arial"/>
                <w:spacing w:val="-2"/>
                <w:sz w:val="18"/>
                <w:szCs w:val="18"/>
              </w:rPr>
              <w:t>Legal: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DADOS BANCÁRIOS DA EMPRESA (PARA CRÉDITO EM CONTA </w:t>
            </w:r>
            <w:r w:rsidRPr="00BE3E4F">
              <w:rPr>
                <w:rFonts w:ascii="Arial" w:hAnsi="Arial" w:cs="Arial"/>
                <w:spacing w:val="-2"/>
                <w:sz w:val="18"/>
                <w:szCs w:val="18"/>
              </w:rPr>
              <w:t>CORRENTE)</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4E07A3" w:rsidRPr="00BE3E4F" w:rsidRDefault="004E07A3" w:rsidP="004E07A3">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4E07A3" w:rsidRPr="00BE3E4F" w:rsidRDefault="004E07A3" w:rsidP="004E07A3">
      <w:pPr>
        <w:pStyle w:val="Corpodetexto"/>
        <w:spacing w:before="240" w:after="240"/>
        <w:ind w:left="100"/>
        <w:jc w:val="both"/>
        <w:rPr>
          <w:rFonts w:ascii="Arial" w:hAnsi="Arial" w:cs="Arial"/>
          <w:sz w:val="18"/>
          <w:szCs w:val="18"/>
        </w:rPr>
      </w:pPr>
      <w:r w:rsidRPr="00BE3E4F">
        <w:rPr>
          <w:rFonts w:ascii="Arial" w:hAnsi="Arial" w:cs="Arial"/>
          <w:sz w:val="18"/>
          <w:szCs w:val="18"/>
        </w:rPr>
        <w:t xml:space="preserve">O responsável pela assinatura deverá ser representante legal da empresa e ter plenos poderes para assinatura 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p w:rsidR="00845B86" w:rsidRDefault="00845B86">
      <w:pPr>
        <w:pStyle w:val="Corpodetexto"/>
        <w:spacing w:before="7"/>
        <w:rPr>
          <w:rFonts w:ascii="Tahoma"/>
          <w:b/>
          <w:sz w:val="11"/>
        </w:rPr>
      </w:pPr>
    </w:p>
    <w:sectPr w:rsidR="00845B86" w:rsidSect="00EC4D0E">
      <w:pgSz w:w="11910" w:h="16840"/>
      <w:pgMar w:top="2268" w:right="940" w:bottom="993" w:left="860" w:header="420" w:footer="3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104" w:rsidRDefault="00813104" w:rsidP="00845B86">
      <w:r>
        <w:separator/>
      </w:r>
    </w:p>
  </w:endnote>
  <w:endnote w:type="continuationSeparator" w:id="1">
    <w:p w:rsidR="00813104" w:rsidRDefault="00813104" w:rsidP="00845B86">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B2" w:rsidRDefault="005415A1">
    <w:pPr>
      <w:pStyle w:val="Corpodetexto"/>
      <w:spacing w:line="14" w:lineRule="auto"/>
    </w:pPr>
    <w:r w:rsidRPr="005415A1">
      <w:pict>
        <v:shapetype id="_x0000_t202" coordsize="21600,21600" o:spt="202" path="m,l,21600r21600,l21600,xe">
          <v:stroke joinstyle="miter"/>
          <v:path gradientshapeok="t" o:connecttype="rect"/>
        </v:shapetype>
        <v:shape id="_x0000_s2049" type="#_x0000_t202" style="position:absolute;margin-left:289.15pt;margin-top:811.25pt;width:16.8pt;height:14.05pt;z-index:-251658240;mso-position-horizontal-relative:page;mso-position-vertical-relative:page" filled="f" stroked="f">
          <v:textbox inset="0,0,0,0">
            <w:txbxContent>
              <w:p w:rsidR="003512B2" w:rsidRDefault="005415A1">
                <w:pPr>
                  <w:pStyle w:val="Corpodetexto"/>
                  <w:spacing w:before="19"/>
                  <w:ind w:left="60"/>
                  <w:rPr>
                    <w:rFonts w:ascii="Tahoma"/>
                  </w:rPr>
                </w:pPr>
                <w:r>
                  <w:fldChar w:fldCharType="begin"/>
                </w:r>
                <w:r w:rsidR="003512B2">
                  <w:rPr>
                    <w:rFonts w:ascii="Tahoma"/>
                    <w:color w:val="0000FF"/>
                  </w:rPr>
                  <w:instrText xml:space="preserve"> PAGE </w:instrText>
                </w:r>
                <w:r>
                  <w:fldChar w:fldCharType="separate"/>
                </w:r>
                <w:r w:rsidR="000D27B7">
                  <w:rPr>
                    <w:rFonts w:ascii="Tahoma"/>
                    <w:noProof/>
                    <w:color w:val="0000FF"/>
                  </w:rPr>
                  <w:t>25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104" w:rsidRDefault="00813104" w:rsidP="00845B86">
      <w:r>
        <w:separator/>
      </w:r>
    </w:p>
  </w:footnote>
  <w:footnote w:type="continuationSeparator" w:id="1">
    <w:p w:rsidR="00813104" w:rsidRDefault="00813104" w:rsidP="0084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82" w:type="dxa"/>
      <w:jc w:val="center"/>
      <w:tblInd w:w="-3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0"/>
      <w:gridCol w:w="5872"/>
    </w:tblGrid>
    <w:tr w:rsidR="003512B2" w:rsidTr="00A20469">
      <w:trPr>
        <w:trHeight w:val="609"/>
        <w:jc w:val="center"/>
      </w:trPr>
      <w:tc>
        <w:tcPr>
          <w:tcW w:w="2010" w:type="dxa"/>
          <w:tcBorders>
            <w:top w:val="nil"/>
            <w:left w:val="nil"/>
            <w:bottom w:val="nil"/>
            <w:right w:val="nil"/>
          </w:tcBorders>
          <w:vAlign w:val="center"/>
          <w:hideMark/>
        </w:tcPr>
        <w:p w:rsidR="003512B2" w:rsidRDefault="003512B2" w:rsidP="00A20469">
          <w:pPr>
            <w:pStyle w:val="Cabealho1"/>
            <w:suppressAutoHyphens/>
            <w:ind w:left="-513" w:firstLine="513"/>
          </w:pPr>
          <w:r>
            <w:rPr>
              <w:noProof/>
            </w:rPr>
            <w:drawing>
              <wp:inline distT="0" distB="0" distL="0" distR="0">
                <wp:extent cx="730149" cy="723900"/>
                <wp:effectExtent l="19050" t="0" r="0" b="0"/>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31601" cy="725340"/>
                        </a:xfrm>
                        <a:prstGeom prst="rect">
                          <a:avLst/>
                        </a:prstGeom>
                        <a:noFill/>
                        <a:ln w="9525">
                          <a:noFill/>
                          <a:miter lim="800000"/>
                          <a:headEnd/>
                          <a:tailEnd/>
                        </a:ln>
                      </pic:spPr>
                    </pic:pic>
                  </a:graphicData>
                </a:graphic>
              </wp:inline>
            </w:drawing>
          </w:r>
        </w:p>
      </w:tc>
      <w:tc>
        <w:tcPr>
          <w:tcW w:w="5872" w:type="dxa"/>
          <w:tcBorders>
            <w:top w:val="nil"/>
            <w:left w:val="nil"/>
            <w:bottom w:val="nil"/>
            <w:right w:val="nil"/>
          </w:tcBorders>
          <w:vAlign w:val="center"/>
          <w:hideMark/>
        </w:tcPr>
        <w:p w:rsidR="003512B2" w:rsidRDefault="003512B2" w:rsidP="00974944">
          <w:pPr>
            <w:pStyle w:val="Cabealho1"/>
            <w:suppressAutoHyphens/>
            <w:jc w:val="center"/>
            <w:rPr>
              <w:rFonts w:ascii="Cambria" w:hAnsi="Cambria" w:cs="Arial"/>
              <w:sz w:val="32"/>
              <w:szCs w:val="32"/>
            </w:rPr>
          </w:pPr>
          <w:r>
            <w:rPr>
              <w:rFonts w:ascii="Cambria" w:hAnsi="Cambria" w:cs="Arial"/>
              <w:b/>
              <w:sz w:val="32"/>
              <w:szCs w:val="32"/>
            </w:rPr>
            <w:t>Prefeitura Municipal de Aramina</w:t>
          </w:r>
        </w:p>
        <w:p w:rsidR="003512B2" w:rsidRDefault="003512B2" w:rsidP="00974944">
          <w:pPr>
            <w:pStyle w:val="Cabealho1"/>
            <w:suppressAutoHyphens/>
            <w:jc w:val="center"/>
            <w:rPr>
              <w:rFonts w:ascii="Cambria" w:hAnsi="Cambria" w:cs="Arial"/>
            </w:rPr>
          </w:pPr>
          <w:r>
            <w:rPr>
              <w:rFonts w:ascii="Cambria" w:hAnsi="Cambria" w:cs="Arial"/>
              <w:noProof/>
            </w:rPr>
            <w:drawing>
              <wp:anchor distT="0" distB="0" distL="0" distR="0" simplePos="0" relativeHeight="251657216" behindDoc="0" locked="0" layoutInCell="1" allowOverlap="1">
                <wp:simplePos x="0" y="0"/>
                <wp:positionH relativeFrom="page">
                  <wp:posOffset>3835400</wp:posOffset>
                </wp:positionH>
                <wp:positionV relativeFrom="paragraph">
                  <wp:posOffset>117475</wp:posOffset>
                </wp:positionV>
                <wp:extent cx="1022350" cy="438150"/>
                <wp:effectExtent l="19050" t="0" r="635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022350" cy="438150"/>
                        </a:xfrm>
                        <a:prstGeom prst="rect">
                          <a:avLst/>
                        </a:prstGeom>
                      </pic:spPr>
                    </pic:pic>
                  </a:graphicData>
                </a:graphic>
              </wp:anchor>
            </w:drawing>
          </w:r>
          <w:r>
            <w:rPr>
              <w:rFonts w:ascii="Cambria" w:hAnsi="Cambria" w:cs="Arial"/>
            </w:rPr>
            <w:t>- Estado de São Paulo –</w:t>
          </w:r>
        </w:p>
        <w:p w:rsidR="003512B2" w:rsidRDefault="003512B2" w:rsidP="00974944">
          <w:pPr>
            <w:pStyle w:val="Cabealho1"/>
            <w:suppressAutoHyphens/>
            <w:jc w:val="center"/>
            <w:rPr>
              <w:rFonts w:ascii="Cambria" w:hAnsi="Cambria" w:cs="Arial"/>
              <w:sz w:val="20"/>
            </w:rPr>
          </w:pPr>
          <w:r>
            <w:rPr>
              <w:rFonts w:ascii="Cambria" w:hAnsi="Cambria" w:cs="Arial"/>
              <w:sz w:val="20"/>
            </w:rPr>
            <w:t>CNPJ nº. 45.323.474/0001-02</w:t>
          </w:r>
        </w:p>
        <w:p w:rsidR="003512B2" w:rsidRDefault="003512B2" w:rsidP="00974944">
          <w:pPr>
            <w:pStyle w:val="Cabealho1"/>
            <w:suppressAutoHyphens/>
            <w:jc w:val="center"/>
            <w:rPr>
              <w:rFonts w:ascii="Cambria" w:hAnsi="Cambria" w:cs="Arial"/>
              <w:sz w:val="20"/>
              <w:szCs w:val="20"/>
            </w:rPr>
          </w:pPr>
          <w:r>
            <w:rPr>
              <w:rFonts w:ascii="Cambria" w:hAnsi="Cambria" w:cs="Arial"/>
              <w:sz w:val="20"/>
              <w:szCs w:val="20"/>
            </w:rPr>
            <w:t>Rua Dr. Bráulio de Andrade Junqueira, 795 – Centro</w:t>
          </w:r>
        </w:p>
        <w:p w:rsidR="003512B2" w:rsidRDefault="003512B2" w:rsidP="00974944">
          <w:pPr>
            <w:pStyle w:val="Cabealho1"/>
            <w:suppressAutoHyphens/>
            <w:jc w:val="center"/>
            <w:rPr>
              <w:rFonts w:ascii="Cambria" w:hAnsi="Cambria" w:cs="Arial"/>
              <w:sz w:val="20"/>
              <w:szCs w:val="20"/>
            </w:rPr>
          </w:pPr>
          <w:r>
            <w:rPr>
              <w:rFonts w:ascii="Cambria" w:hAnsi="Cambria" w:cs="Arial"/>
              <w:sz w:val="20"/>
              <w:szCs w:val="20"/>
            </w:rPr>
            <w:t>Aramina – Estado de São Paulo</w:t>
          </w:r>
        </w:p>
        <w:p w:rsidR="003512B2" w:rsidRDefault="003512B2" w:rsidP="00974944">
          <w:pPr>
            <w:pStyle w:val="Cabealho1"/>
            <w:suppressAutoHyphens/>
            <w:jc w:val="center"/>
            <w:rPr>
              <w:rFonts w:ascii="Arial" w:hAnsi="Arial" w:cs="Arial"/>
              <w:sz w:val="20"/>
              <w:szCs w:val="20"/>
            </w:rPr>
          </w:pPr>
          <w:r>
            <w:rPr>
              <w:rFonts w:ascii="Cambria" w:hAnsi="Cambria" w:cs="Arial"/>
              <w:sz w:val="20"/>
              <w:szCs w:val="20"/>
            </w:rPr>
            <w:t>www.aramina.sp.gov.br</w:t>
          </w:r>
        </w:p>
      </w:tc>
    </w:tr>
  </w:tbl>
  <w:p w:rsidR="003512B2" w:rsidRDefault="003512B2">
    <w:pPr>
      <w:pStyle w:val="Corpodetexto"/>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1">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2">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3">
    <w:nsid w:val="2CB4431F"/>
    <w:multiLevelType w:val="hybridMultilevel"/>
    <w:tmpl w:val="275A2ADC"/>
    <w:lvl w:ilvl="0" w:tplc="A1D86474">
      <w:start w:val="1"/>
      <w:numFmt w:val="decimal"/>
      <w:lvlText w:val="%1)"/>
      <w:lvlJc w:val="left"/>
      <w:pPr>
        <w:ind w:left="100" w:hanging="840"/>
        <w:jc w:val="left"/>
      </w:pPr>
      <w:rPr>
        <w:rFonts w:ascii="Calibri" w:eastAsia="Calibri" w:hAnsi="Calibri" w:cs="Calibri" w:hint="default"/>
        <w:b w:val="0"/>
        <w:bCs w:val="0"/>
        <w:i w:val="0"/>
        <w:iCs w:val="0"/>
        <w:spacing w:val="0"/>
        <w:w w:val="100"/>
        <w:sz w:val="22"/>
        <w:szCs w:val="22"/>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4">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5">
    <w:nsid w:val="567E71C1"/>
    <w:multiLevelType w:val="hybridMultilevel"/>
    <w:tmpl w:val="741AA626"/>
    <w:lvl w:ilvl="0" w:tplc="9ECEAB62">
      <w:start w:val="1"/>
      <w:numFmt w:val="lowerLetter"/>
      <w:lvlText w:val="%1)"/>
      <w:lvlJc w:val="left"/>
      <w:pPr>
        <w:ind w:left="951" w:hanging="720"/>
        <w:jc w:val="left"/>
      </w:pPr>
      <w:rPr>
        <w:rFonts w:ascii="Arial" w:eastAsia="Arial MT" w:hAnsi="Arial" w:cs="Arial" w:hint="default"/>
        <w:b w:val="0"/>
        <w:bCs w:val="0"/>
        <w:i w:val="0"/>
        <w:iCs w:val="0"/>
        <w:spacing w:val="-2"/>
        <w:w w:val="99"/>
        <w:sz w:val="18"/>
        <w:szCs w:val="18"/>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6">
    <w:nsid w:val="56B35775"/>
    <w:multiLevelType w:val="hybridMultilevel"/>
    <w:tmpl w:val="553671BA"/>
    <w:lvl w:ilvl="0" w:tplc="7826B5D8">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7">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8">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9">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10">
    <w:nsid w:val="78FC2811"/>
    <w:multiLevelType w:val="hybridMultilevel"/>
    <w:tmpl w:val="81EA9194"/>
    <w:lvl w:ilvl="0" w:tplc="75804B74">
      <w:start w:val="1"/>
      <w:numFmt w:val="lowerLetter"/>
      <w:lvlText w:val="%1)"/>
      <w:lvlJc w:val="left"/>
      <w:pPr>
        <w:ind w:left="465" w:hanging="233"/>
        <w:jc w:val="left"/>
      </w:pPr>
      <w:rPr>
        <w:rFonts w:ascii="Arial" w:eastAsia="Arial MT" w:hAnsi="Arial" w:cs="Arial" w:hint="default"/>
        <w:b w:val="0"/>
        <w:bCs w:val="0"/>
        <w:i w:val="0"/>
        <w:iCs w:val="0"/>
        <w:spacing w:val="-2"/>
        <w:w w:val="99"/>
        <w:sz w:val="18"/>
        <w:szCs w:val="18"/>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4"/>
  </w:num>
  <w:num w:numId="2">
    <w:abstractNumId w:val="0"/>
  </w:num>
  <w:num w:numId="3">
    <w:abstractNumId w:val="8"/>
  </w:num>
  <w:num w:numId="4">
    <w:abstractNumId w:val="10"/>
  </w:num>
  <w:num w:numId="5">
    <w:abstractNumId w:val="5"/>
  </w:num>
  <w:num w:numId="6">
    <w:abstractNumId w:val="3"/>
  </w:num>
  <w:num w:numId="7">
    <w:abstractNumId w:val="9"/>
  </w:num>
  <w:num w:numId="8">
    <w:abstractNumId w:val="2"/>
  </w:num>
  <w:num w:numId="9">
    <w:abstractNumId w:val="6"/>
  </w:num>
  <w:num w:numId="10">
    <w:abstractNumId w:val="7"/>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hdrShapeDefaults>
    <o:shapedefaults v:ext="edit" spidmax="20482"/>
    <o:shapelayout v:ext="edit">
      <o:idmap v:ext="edit" data="2"/>
    </o:shapelayout>
  </w:hdrShapeDefaults>
  <w:footnotePr>
    <w:footnote w:id="0"/>
    <w:footnote w:id="1"/>
  </w:footnotePr>
  <w:endnotePr>
    <w:endnote w:id="0"/>
    <w:endnote w:id="1"/>
  </w:endnotePr>
  <w:compat>
    <w:ulTrailSpace/>
    <w:shapeLayoutLikeWW8/>
  </w:compat>
  <w:rsids>
    <w:rsidRoot w:val="00845B86"/>
    <w:rsid w:val="0009778E"/>
    <w:rsid w:val="000D27B7"/>
    <w:rsid w:val="000F2E1B"/>
    <w:rsid w:val="00112406"/>
    <w:rsid w:val="001134A5"/>
    <w:rsid w:val="0013369F"/>
    <w:rsid w:val="00163177"/>
    <w:rsid w:val="00202C2C"/>
    <w:rsid w:val="00256CA0"/>
    <w:rsid w:val="00284058"/>
    <w:rsid w:val="002932DE"/>
    <w:rsid w:val="00341422"/>
    <w:rsid w:val="003512B2"/>
    <w:rsid w:val="00383568"/>
    <w:rsid w:val="003E3DDB"/>
    <w:rsid w:val="00402699"/>
    <w:rsid w:val="0040685A"/>
    <w:rsid w:val="004170D9"/>
    <w:rsid w:val="00475B6B"/>
    <w:rsid w:val="004847B1"/>
    <w:rsid w:val="004B565E"/>
    <w:rsid w:val="004E07A3"/>
    <w:rsid w:val="004E55BE"/>
    <w:rsid w:val="005075A2"/>
    <w:rsid w:val="005415A1"/>
    <w:rsid w:val="00594D18"/>
    <w:rsid w:val="005E2DAD"/>
    <w:rsid w:val="007108DA"/>
    <w:rsid w:val="00716D96"/>
    <w:rsid w:val="007C7A47"/>
    <w:rsid w:val="007D6227"/>
    <w:rsid w:val="00813104"/>
    <w:rsid w:val="00832A2E"/>
    <w:rsid w:val="00845B86"/>
    <w:rsid w:val="00862822"/>
    <w:rsid w:val="00900BAE"/>
    <w:rsid w:val="00974944"/>
    <w:rsid w:val="009B0473"/>
    <w:rsid w:val="009F00DC"/>
    <w:rsid w:val="00A20469"/>
    <w:rsid w:val="00A4700E"/>
    <w:rsid w:val="00AF4793"/>
    <w:rsid w:val="00B21A21"/>
    <w:rsid w:val="00B514C2"/>
    <w:rsid w:val="00B560F8"/>
    <w:rsid w:val="00B77D57"/>
    <w:rsid w:val="00B90EB5"/>
    <w:rsid w:val="00BA543D"/>
    <w:rsid w:val="00BA59CA"/>
    <w:rsid w:val="00BF4B7D"/>
    <w:rsid w:val="00C407B8"/>
    <w:rsid w:val="00CB5ADE"/>
    <w:rsid w:val="00D31F9F"/>
    <w:rsid w:val="00D462AB"/>
    <w:rsid w:val="00D71C6D"/>
    <w:rsid w:val="00D835AF"/>
    <w:rsid w:val="00DC2016"/>
    <w:rsid w:val="00E1715D"/>
    <w:rsid w:val="00EC4D0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5B86"/>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45B86"/>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45B86"/>
    <w:rPr>
      <w:sz w:val="20"/>
      <w:szCs w:val="20"/>
    </w:rPr>
  </w:style>
  <w:style w:type="paragraph" w:customStyle="1" w:styleId="Heading1">
    <w:name w:val="Heading 1"/>
    <w:basedOn w:val="Normal"/>
    <w:uiPriority w:val="1"/>
    <w:qFormat/>
    <w:rsid w:val="00845B86"/>
    <w:pPr>
      <w:ind w:left="220"/>
      <w:outlineLvl w:val="1"/>
    </w:pPr>
    <w:rPr>
      <w:rFonts w:ascii="Arial" w:eastAsia="Arial" w:hAnsi="Arial" w:cs="Arial"/>
      <w:b/>
      <w:bCs/>
      <w:u w:val="single" w:color="000000"/>
    </w:rPr>
  </w:style>
  <w:style w:type="paragraph" w:customStyle="1" w:styleId="Heading2">
    <w:name w:val="Heading 2"/>
    <w:basedOn w:val="Normal"/>
    <w:uiPriority w:val="1"/>
    <w:qFormat/>
    <w:rsid w:val="00845B86"/>
    <w:pPr>
      <w:ind w:left="220"/>
      <w:jc w:val="both"/>
      <w:outlineLvl w:val="2"/>
    </w:pPr>
    <w:rPr>
      <w:rFonts w:ascii="Arial" w:eastAsia="Arial" w:hAnsi="Arial" w:cs="Arial"/>
      <w:b/>
      <w:bCs/>
      <w:sz w:val="20"/>
      <w:szCs w:val="20"/>
    </w:rPr>
  </w:style>
  <w:style w:type="paragraph" w:styleId="Ttulo">
    <w:name w:val="Title"/>
    <w:basedOn w:val="Normal"/>
    <w:link w:val="TtuloChar"/>
    <w:uiPriority w:val="1"/>
    <w:qFormat/>
    <w:rsid w:val="00845B86"/>
    <w:pPr>
      <w:spacing w:before="19"/>
      <w:ind w:left="20"/>
    </w:pPr>
    <w:rPr>
      <w:rFonts w:ascii="Arial" w:eastAsia="Arial" w:hAnsi="Arial" w:cs="Arial"/>
      <w:b/>
      <w:bCs/>
      <w:sz w:val="36"/>
      <w:szCs w:val="36"/>
    </w:rPr>
  </w:style>
  <w:style w:type="paragraph" w:styleId="PargrafodaLista">
    <w:name w:val="List Paragraph"/>
    <w:basedOn w:val="Normal"/>
    <w:uiPriority w:val="34"/>
    <w:qFormat/>
    <w:rsid w:val="00845B86"/>
    <w:pPr>
      <w:ind w:left="220"/>
      <w:jc w:val="both"/>
    </w:pPr>
  </w:style>
  <w:style w:type="paragraph" w:customStyle="1" w:styleId="TableParagraph">
    <w:name w:val="Table Paragraph"/>
    <w:basedOn w:val="Normal"/>
    <w:uiPriority w:val="1"/>
    <w:qFormat/>
    <w:rsid w:val="00845B86"/>
    <w:pPr>
      <w:ind w:left="107"/>
    </w:pPr>
    <w:rPr>
      <w:rFonts w:ascii="Tahoma" w:eastAsia="Tahoma" w:hAnsi="Tahoma" w:cs="Tahoma"/>
    </w:rPr>
  </w:style>
  <w:style w:type="paragraph" w:styleId="Cabealho">
    <w:name w:val="header"/>
    <w:basedOn w:val="Normal"/>
    <w:link w:val="CabealhoChar"/>
    <w:uiPriority w:val="99"/>
    <w:unhideWhenUsed/>
    <w:rsid w:val="00974944"/>
    <w:pPr>
      <w:tabs>
        <w:tab w:val="center" w:pos="4252"/>
        <w:tab w:val="right" w:pos="8504"/>
      </w:tabs>
    </w:pPr>
  </w:style>
  <w:style w:type="character" w:customStyle="1" w:styleId="CabealhoChar">
    <w:name w:val="Cabeçalho Char"/>
    <w:basedOn w:val="Fontepargpadro"/>
    <w:link w:val="Cabealho"/>
    <w:uiPriority w:val="99"/>
    <w:rsid w:val="00974944"/>
    <w:rPr>
      <w:rFonts w:ascii="Arial MT" w:eastAsia="Arial MT" w:hAnsi="Arial MT" w:cs="Arial MT"/>
      <w:lang w:val="pt-PT"/>
    </w:rPr>
  </w:style>
  <w:style w:type="paragraph" w:styleId="Rodap">
    <w:name w:val="footer"/>
    <w:basedOn w:val="Normal"/>
    <w:link w:val="RodapChar"/>
    <w:uiPriority w:val="99"/>
    <w:semiHidden/>
    <w:unhideWhenUsed/>
    <w:rsid w:val="00974944"/>
    <w:pPr>
      <w:tabs>
        <w:tab w:val="center" w:pos="4252"/>
        <w:tab w:val="right" w:pos="8504"/>
      </w:tabs>
    </w:pPr>
  </w:style>
  <w:style w:type="character" w:customStyle="1" w:styleId="RodapChar">
    <w:name w:val="Rodapé Char"/>
    <w:basedOn w:val="Fontepargpadro"/>
    <w:link w:val="Rodap"/>
    <w:uiPriority w:val="99"/>
    <w:semiHidden/>
    <w:rsid w:val="00974944"/>
    <w:rPr>
      <w:rFonts w:ascii="Arial MT" w:eastAsia="Arial MT" w:hAnsi="Arial MT" w:cs="Arial MT"/>
      <w:lang w:val="pt-PT"/>
    </w:rPr>
  </w:style>
  <w:style w:type="paragraph" w:customStyle="1" w:styleId="Cabealho1">
    <w:name w:val="Cabeçalho1"/>
    <w:basedOn w:val="Normal"/>
    <w:uiPriority w:val="99"/>
    <w:rsid w:val="00974944"/>
    <w:pPr>
      <w:widowControl/>
      <w:tabs>
        <w:tab w:val="center" w:pos="4252"/>
        <w:tab w:val="right" w:pos="8504"/>
      </w:tabs>
      <w:autoSpaceDE/>
      <w:autoSpaceDN/>
    </w:pPr>
    <w:rPr>
      <w:rFonts w:ascii="Calibri" w:eastAsia="Times New Roman" w:hAnsi="Calibri" w:cs="Times New Roman"/>
      <w:lang w:val="pt-BR" w:eastAsia="pt-BR"/>
    </w:rPr>
  </w:style>
  <w:style w:type="paragraph" w:styleId="Textodebalo">
    <w:name w:val="Balloon Text"/>
    <w:basedOn w:val="Normal"/>
    <w:link w:val="TextodebaloChar"/>
    <w:uiPriority w:val="99"/>
    <w:semiHidden/>
    <w:unhideWhenUsed/>
    <w:rsid w:val="00974944"/>
    <w:rPr>
      <w:rFonts w:ascii="Tahoma" w:hAnsi="Tahoma" w:cs="Tahoma"/>
      <w:sz w:val="16"/>
      <w:szCs w:val="16"/>
    </w:rPr>
  </w:style>
  <w:style w:type="character" w:customStyle="1" w:styleId="TextodebaloChar">
    <w:name w:val="Texto de balão Char"/>
    <w:basedOn w:val="Fontepargpadro"/>
    <w:link w:val="Textodebalo"/>
    <w:uiPriority w:val="99"/>
    <w:semiHidden/>
    <w:rsid w:val="00974944"/>
    <w:rPr>
      <w:rFonts w:ascii="Tahoma" w:eastAsia="Arial MT" w:hAnsi="Tahoma" w:cs="Tahoma"/>
      <w:sz w:val="16"/>
      <w:szCs w:val="16"/>
      <w:lang w:val="pt-PT"/>
    </w:rPr>
  </w:style>
  <w:style w:type="character" w:styleId="Hyperlink">
    <w:name w:val="Hyperlink"/>
    <w:basedOn w:val="Fontepargpadro"/>
    <w:uiPriority w:val="99"/>
    <w:unhideWhenUsed/>
    <w:rsid w:val="00974944"/>
    <w:rPr>
      <w:color w:val="0000FF" w:themeColor="hyperlink"/>
      <w:u w:val="single"/>
    </w:rPr>
  </w:style>
  <w:style w:type="paragraph" w:customStyle="1" w:styleId="Heading4">
    <w:name w:val="Heading 4"/>
    <w:basedOn w:val="Normal"/>
    <w:uiPriority w:val="1"/>
    <w:qFormat/>
    <w:rsid w:val="004E07A3"/>
    <w:pPr>
      <w:ind w:left="100"/>
      <w:outlineLvl w:val="4"/>
    </w:pPr>
    <w:rPr>
      <w:rFonts w:ascii="Arial" w:eastAsia="Arial" w:hAnsi="Arial" w:cs="Arial"/>
      <w:b/>
      <w:bCs/>
      <w:sz w:val="20"/>
      <w:szCs w:val="20"/>
    </w:rPr>
  </w:style>
  <w:style w:type="character" w:customStyle="1" w:styleId="CorpodetextoChar">
    <w:name w:val="Corpo de texto Char"/>
    <w:basedOn w:val="Fontepargpadro"/>
    <w:link w:val="Corpodetexto"/>
    <w:uiPriority w:val="1"/>
    <w:rsid w:val="004E07A3"/>
    <w:rPr>
      <w:rFonts w:ascii="Arial MT" w:eastAsia="Arial MT" w:hAnsi="Arial MT" w:cs="Arial MT"/>
      <w:sz w:val="20"/>
      <w:szCs w:val="20"/>
      <w:lang w:val="pt-PT"/>
    </w:rPr>
  </w:style>
  <w:style w:type="paragraph" w:customStyle="1" w:styleId="Heading3">
    <w:name w:val="Heading 3"/>
    <w:basedOn w:val="Normal"/>
    <w:uiPriority w:val="1"/>
    <w:qFormat/>
    <w:rsid w:val="004E07A3"/>
    <w:pPr>
      <w:spacing w:before="159"/>
      <w:ind w:left="1506" w:hanging="367"/>
      <w:outlineLvl w:val="3"/>
    </w:pPr>
    <w:rPr>
      <w:rFonts w:ascii="Calibri" w:eastAsia="Calibri" w:hAnsi="Calibri" w:cs="Calibri"/>
      <w:b/>
      <w:bCs/>
    </w:rPr>
  </w:style>
  <w:style w:type="character" w:customStyle="1" w:styleId="TtuloChar">
    <w:name w:val="Título Char"/>
    <w:basedOn w:val="Fontepargpadro"/>
    <w:link w:val="Ttulo"/>
    <w:uiPriority w:val="1"/>
    <w:rsid w:val="004E07A3"/>
    <w:rPr>
      <w:rFonts w:ascii="Arial" w:eastAsia="Arial" w:hAnsi="Arial" w:cs="Arial"/>
      <w:b/>
      <w:bCs/>
      <w:sz w:val="36"/>
      <w:szCs w:val="36"/>
      <w:lang w:val="pt-PT"/>
    </w:rPr>
  </w:style>
  <w:style w:type="table" w:styleId="Tabelacomgrade">
    <w:name w:val="Table Grid"/>
    <w:basedOn w:val="Tabelanormal"/>
    <w:uiPriority w:val="59"/>
    <w:rsid w:val="004E07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ntas.tcu.gov.br/ords/f?p=INABILITADO%3ACERTIDAO%3A0" TargetMode="External"/><Relationship Id="rId18" Type="http://schemas.openxmlformats.org/officeDocument/2006/relationships/hyperlink" Target="https://araminasp.dcfiorilli.com.br:879/comprasedital/" TargetMode="External"/><Relationship Id="rId3" Type="http://schemas.openxmlformats.org/officeDocument/2006/relationships/styles" Target="styles.xml"/><Relationship Id="rId21" Type="http://schemas.openxmlformats.org/officeDocument/2006/relationships/hyperlink" Target="mailto:engenharia@aramina.sp.gov.br%20ou%20infraestrutura2@aramina.sp.gov.br,%20"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mailto:licitacao@aram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rtaltransparencia.gov.br/sancoes/ceis" TargetMode="External"/><Relationship Id="rId22" Type="http://schemas.openxmlformats.org/officeDocument/2006/relationships/hyperlink" Target="http://www.aramina.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7730B-59DA-4105-8ED8-C3FC01E3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14518</Words>
  <Characters>78402</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2025-10-30T12:36:00Z</cp:lastPrinted>
  <dcterms:created xsi:type="dcterms:W3CDTF">2026-05-19T13:07:00Z</dcterms:created>
  <dcterms:modified xsi:type="dcterms:W3CDTF">2026-05-19T13:07:00Z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2016</vt:lpwstr>
  </property>
  <property fmtid="{D5CDD505-2E9C-101B-9397-08002B2CF9AE}" pid="4" name="LastSaved">
    <vt:filetime>2024-03-04T00:00:00Z</vt:filetime>
  </property>
</Properties>
</file>